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F1231E" w:rsidRPr="00575CA2">
        <w:rPr>
          <w:szCs w:val="24"/>
        </w:rPr>
        <w:fldChar w:fldCharType="begin">
          <w:ffData>
            <w:name w:val="ТекстовоеПоле9"/>
            <w:enabled/>
            <w:calcOnExit w:val="0"/>
            <w:textInput/>
          </w:ffData>
        </w:fldChar>
      </w:r>
      <w:bookmarkStart w:id="13" w:name="ТекстовоеПоле9"/>
      <w:r w:rsidR="00F21E84" w:rsidRPr="00575CA2">
        <w:rPr>
          <w:szCs w:val="24"/>
        </w:rPr>
        <w:instrText xml:space="preserve"> FORMTEXT </w:instrText>
      </w:r>
      <w:r w:rsidR="00F1231E" w:rsidRPr="00575CA2">
        <w:rPr>
          <w:szCs w:val="24"/>
        </w:rPr>
      </w:r>
      <w:r w:rsidR="00F1231E" w:rsidRPr="00575CA2">
        <w:rPr>
          <w:szCs w:val="24"/>
        </w:rPr>
        <w:fldChar w:fldCharType="separate"/>
      </w:r>
      <w:r w:rsidR="00766FF4">
        <w:rPr>
          <w:noProof/>
          <w:szCs w:val="24"/>
        </w:rPr>
        <w:t>6</w:t>
      </w:r>
      <w:r w:rsidR="00F1231E" w:rsidRPr="00575CA2">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AF273B" w:rsidRPr="00AF273B">
        <w:rPr>
          <w:szCs w:val="24"/>
        </w:rPr>
        <w:t>3176923/2487П</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ТРЕБОВАНИЯ ПО ПБОТОС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A80495" w:rsidRPr="00A80495" w:rsidRDefault="00A80495" w:rsidP="00D35229">
      <w:pPr>
        <w:pStyle w:val="S4"/>
        <w:rPr>
          <w:rFonts w:eastAsia="Calibri"/>
          <w:i/>
          <w:lang w:val="ru-RU" w:eastAsia="en-US"/>
        </w:rPr>
      </w:pPr>
      <w:r w:rsidRPr="00A80495">
        <w:rPr>
          <w:rFonts w:eastAsia="Calibri"/>
          <w:i/>
          <w:lang w:val="ru-RU" w:eastAsia="en-US"/>
        </w:rPr>
        <w:t xml:space="preserve">Покупатель обязан обеспечить соблюдение Требований в области промышленной безопасности, охраны труда и окружающей среды (далее –ПБОТОС), являющимся его неотъемлемой частью, и нести ответственность в случае их нарушения. </w:t>
      </w:r>
    </w:p>
    <w:p w:rsidR="00520ACC" w:rsidRPr="00575CA2" w:rsidRDefault="00A80495" w:rsidP="00D35229">
      <w:pPr>
        <w:rPr>
          <w:szCs w:val="24"/>
        </w:rPr>
      </w:pPr>
      <w:r w:rsidRPr="00A80495">
        <w:rPr>
          <w:i/>
        </w:rPr>
        <w:t>Соблюдение данных требований стороны признают существенным условием Договора, и, в случае их неоднократного нарушения Покупателем, Поставщик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4" w:name="_Toc358658241"/>
      <w:bookmarkStart w:id="15" w:name="_Toc447798482"/>
      <w:bookmarkStart w:id="16" w:name="_Toc449436927"/>
      <w:r w:rsidRPr="00575CA2">
        <w:rPr>
          <w:rFonts w:ascii="Times New Roman" w:hAnsi="Times New Roman"/>
          <w:noProof/>
          <w:szCs w:val="24"/>
        </w:rPr>
        <w:t xml:space="preserve">ОСНОВНЫЕ ПОЛОЖЕНИЯ </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Поставщика в области ПБОТОС.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соблюдать требования Поставщика в области ПБОТОС. В случае передачи части работ на субподряд, ознакомить с соответствующими Требованиями по ПБОТОС субподрядчиков и контролировать их исполнение.</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ПБОТОС перед Поставщиком за действия, бездействие субподрядчиков и иных третьих лиц, привлеченных Покупателем для выполнения работ по Договору. </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В случае выявления Поставщиком повторяющихся нарушений субподрядчиком (иными привлеченными для выполнения работ лицами) требований по ПБОТОС Покупатель по требованию Поставщика обязан отстранить субподрядчика от проведения работ и удалить его с территории объекта Поставщика,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обеспечение соблюдения персоналом Требований по ПБОТОС;</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принятие мер по требованию Поставщика в случае невыполнения Покупателем Требований по ПБОТОС.</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Покупатель несет ответственность за то, чтобы все оборудование используемые на объекте Поставщика, имели надлежащие сертификаты и разрешения, паспорта, инструкции (руководства) по эксплуатации. Копии таких документов должны предоставляться представителям Поставщика по первому требованию.</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ПБОТОС,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Поставщику право для расторжения Договора в одностороннем порядке (путем одностороннего отказа).</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получение достоверной информации от Поставщика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Поставщика,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lastRenderedPageBreak/>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3E4F88">
      <w:pPr>
        <w:rPr>
          <w:lang w:eastAsia="ru-RU"/>
        </w:rPr>
      </w:pPr>
      <w:r w:rsidRPr="00A9183C">
        <w:rPr>
          <w:rFonts w:eastAsia="MS Mincho"/>
          <w:szCs w:val="24"/>
          <w:lang w:eastAsia="ja-JP"/>
        </w:rPr>
        <w:t xml:space="preserve">Представители Поставщика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4"/>
      <w:bookmarkEnd w:id="15"/>
      <w:bookmarkEnd w:id="16"/>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575CA2">
        <w:rPr>
          <w:rStyle w:val="FontStyle53"/>
          <w:sz w:val="24"/>
          <w:szCs w:val="24"/>
        </w:rPr>
        <w:t>ДОПУСК НА ОБЪЕКТЫ</w:t>
      </w:r>
    </w:p>
    <w:p w:rsidR="00CC64ED" w:rsidRPr="00DA4F12" w:rsidRDefault="00CC64ED" w:rsidP="003E4F88">
      <w:pPr>
        <w:pStyle w:val="aff1"/>
        <w:widowControl w:val="0"/>
        <w:tabs>
          <w:tab w:val="left" w:pos="426"/>
        </w:tabs>
        <w:spacing w:before="60"/>
        <w:ind w:left="0"/>
        <w:contextualSpacing w:val="0"/>
        <w:rPr>
          <w:color w:val="000000" w:themeColor="text1"/>
          <w:szCs w:val="24"/>
          <w:lang w:val="ru-RU" w:eastAsia="ru-RU"/>
        </w:rPr>
      </w:pPr>
      <w:r w:rsidRPr="00DA4F12">
        <w:rPr>
          <w:color w:val="000000" w:themeColor="text1"/>
          <w:szCs w:val="24"/>
          <w:lang w:val="ru-RU" w:eastAsia="ru-RU"/>
        </w:rPr>
        <w:t>Покупатель обязан обеспечить выполнение требований раздела 3 (пункты 3.3.4. и 3.3.5.) Инструкции АО «Востсибнефтегаз» «Пропускной и внутриобъектовый режим на объектах», № П3-11.01 И-01220 ЮЛ-107.</w:t>
      </w:r>
    </w:p>
    <w:p w:rsidR="00D35229" w:rsidRPr="00DA4F12" w:rsidRDefault="00D35229" w:rsidP="003E4F88">
      <w:pPr>
        <w:pStyle w:val="aff1"/>
        <w:widowControl w:val="0"/>
        <w:tabs>
          <w:tab w:val="left" w:pos="426"/>
        </w:tabs>
        <w:spacing w:before="60"/>
        <w:ind w:left="0"/>
        <w:contextualSpacing w:val="0"/>
        <w:rPr>
          <w:color w:val="000000" w:themeColor="text1"/>
          <w:szCs w:val="24"/>
          <w:lang w:val="ru-RU" w:eastAsia="ru-RU"/>
        </w:rPr>
      </w:pPr>
      <w:r w:rsidRPr="00DA4F12">
        <w:rPr>
          <w:color w:val="000000" w:themeColor="text1"/>
          <w:szCs w:val="24"/>
          <w:lang w:val="ru-RU" w:eastAsia="ru-RU"/>
        </w:rPr>
        <w:t>На любых территориях Заказчика не допускается присутствие лиц, ТС, агрегатов, оборудования Покупателя, не связанных с непосредственным выполнением условий по Договору. Покупатель обязуется выполнять условия договора в пределах границ, определенных Заказчиком.</w:t>
      </w:r>
    </w:p>
    <w:bookmarkEnd w:id="17"/>
    <w:bookmarkEnd w:id="18"/>
    <w:bookmarkEnd w:id="19"/>
    <w:bookmarkEnd w:id="20"/>
    <w:bookmarkEnd w:id="21"/>
    <w:bookmarkEnd w:id="22"/>
    <w:p w:rsidR="00693B7A" w:rsidRPr="00DA4F12" w:rsidRDefault="00693B7A" w:rsidP="00BC154C">
      <w:pPr>
        <w:pStyle w:val="aff1"/>
        <w:widowControl w:val="0"/>
        <w:numPr>
          <w:ilvl w:val="1"/>
          <w:numId w:val="23"/>
        </w:numPr>
        <w:tabs>
          <w:tab w:val="left" w:pos="426"/>
        </w:tabs>
        <w:spacing w:before="60"/>
        <w:ind w:left="0" w:firstLine="0"/>
        <w:contextualSpacing w:val="0"/>
        <w:rPr>
          <w:rStyle w:val="FontStyle53"/>
          <w:color w:val="000000" w:themeColor="text1"/>
          <w:sz w:val="24"/>
          <w:szCs w:val="24"/>
        </w:rPr>
      </w:pPr>
      <w:r w:rsidRPr="00DA4F12">
        <w:rPr>
          <w:rStyle w:val="FontStyle53"/>
          <w:color w:val="000000" w:themeColor="text1"/>
          <w:sz w:val="24"/>
          <w:szCs w:val="24"/>
        </w:rPr>
        <w:t>КВАЛИФИКАЦИЯ, ИНСТРУКТАЖ, ОБУЧЕНИЕ</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BC154C" w:rsidRPr="00575CA2"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sidRPr="00575CA2">
        <w:rPr>
          <w:rStyle w:val="FontStyle53"/>
          <w:b/>
          <w:sz w:val="24"/>
          <w:szCs w:val="24"/>
          <w:lang w:val="ru-RU"/>
        </w:rPr>
        <w:t xml:space="preserve"> </w:t>
      </w:r>
      <w:r w:rsidR="00CC64ED" w:rsidRPr="00575CA2">
        <w:rPr>
          <w:rStyle w:val="FontStyle53"/>
          <w:sz w:val="24"/>
          <w:szCs w:val="24"/>
          <w:lang w:val="ru-RU"/>
        </w:rPr>
        <w:t>По</w:t>
      </w:r>
      <w:r w:rsidR="00CC64ED">
        <w:rPr>
          <w:rStyle w:val="FontStyle53"/>
          <w:sz w:val="24"/>
          <w:szCs w:val="24"/>
          <w:lang w:val="ru-RU"/>
        </w:rPr>
        <w:t>купатель</w:t>
      </w:r>
      <w:r w:rsidR="00CC64ED" w:rsidRPr="00575CA2">
        <w:rPr>
          <w:rStyle w:val="FontStyle53"/>
          <w:sz w:val="24"/>
          <w:szCs w:val="24"/>
          <w:lang w:val="ru-RU"/>
        </w:rPr>
        <w:t xml:space="preserve"> </w:t>
      </w:r>
      <w:r w:rsidRPr="00575CA2">
        <w:rPr>
          <w:rStyle w:val="FontStyle53"/>
          <w:sz w:val="24"/>
          <w:szCs w:val="24"/>
          <w:lang w:val="ru-RU"/>
        </w:rPr>
        <w:t>обязан:</w:t>
      </w:r>
    </w:p>
    <w:p w:rsidR="00953782" w:rsidRPr="00575CA2" w:rsidRDefault="00953782" w:rsidP="00953782">
      <w:pPr>
        <w:numPr>
          <w:ilvl w:val="0"/>
          <w:numId w:val="12"/>
        </w:numPr>
        <w:tabs>
          <w:tab w:val="left" w:pos="539"/>
        </w:tabs>
        <w:spacing w:before="120"/>
        <w:ind w:left="539" w:hanging="357"/>
        <w:rPr>
          <w:szCs w:val="24"/>
          <w:lang w:eastAsia="ru-RU"/>
        </w:rPr>
      </w:pPr>
      <w:r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обязан организовать проведение всех видов инструктажей в соответствии с требованиями законодательства РФ в области ПБОТОС, с периодичностью, установленной распорядительным</w:t>
      </w:r>
      <w:r w:rsidR="00D35229">
        <w:rPr>
          <w:szCs w:val="24"/>
          <w:lang w:val="ru-RU"/>
        </w:rPr>
        <w:t>и</w:t>
      </w:r>
      <w:r w:rsidR="00953782" w:rsidRPr="00CC64ED">
        <w:rPr>
          <w:szCs w:val="24"/>
        </w:rPr>
        <w:t xml:space="preserve"> документ</w:t>
      </w:r>
      <w:r w:rsidR="00D35229">
        <w:rPr>
          <w:szCs w:val="24"/>
          <w:lang w:val="ru-RU"/>
        </w:rPr>
        <w:t>ами</w:t>
      </w:r>
      <w:r w:rsidR="00953782" w:rsidRPr="00CC64ED">
        <w:rPr>
          <w:szCs w:val="24"/>
        </w:rPr>
        <w:t xml:space="preserve"> </w:t>
      </w:r>
      <w:r w:rsidR="00D35229">
        <w:rPr>
          <w:szCs w:val="24"/>
          <w:lang w:val="ru-RU"/>
        </w:rPr>
        <w:t>Покупателя</w:t>
      </w:r>
      <w:r w:rsidR="00953782" w:rsidRPr="00CC64ED">
        <w:rPr>
          <w:szCs w:val="24"/>
        </w:rPr>
        <w:t>.</w:t>
      </w:r>
      <w:r w:rsidR="00953782" w:rsidRPr="00CC64ED">
        <w:rPr>
          <w:szCs w:val="24"/>
          <w:lang w:val="ru-RU" w:eastAsia="ru-RU"/>
        </w:rPr>
        <w:t xml:space="preserve">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w:t>
      </w:r>
      <w:r w:rsidR="00EE6340">
        <w:rPr>
          <w:szCs w:val="24"/>
          <w:lang w:val="ru-RU" w:eastAsia="ru-RU"/>
        </w:rPr>
        <w:t xml:space="preserve"> по требованию Продавца </w:t>
      </w:r>
      <w:r w:rsidR="00EE6340">
        <w:rPr>
          <w:szCs w:val="24"/>
          <w:lang w:eastAsia="ru-RU"/>
        </w:rPr>
        <w:t xml:space="preserve">представлять </w:t>
      </w:r>
      <w:r w:rsidR="00693B7A" w:rsidRPr="00575CA2">
        <w:rPr>
          <w:szCs w:val="24"/>
          <w:lang w:eastAsia="ru-RU"/>
        </w:rPr>
        <w:t>документы</w:t>
      </w:r>
      <w:r w:rsidR="00EE6340">
        <w:rPr>
          <w:szCs w:val="24"/>
          <w:lang w:val="ru-RU" w:eastAsia="ru-RU"/>
        </w:rPr>
        <w:t xml:space="preserve"> Продавцу</w:t>
      </w:r>
      <w:r w:rsidR="00693B7A" w:rsidRPr="00575CA2">
        <w:rPr>
          <w:szCs w:val="24"/>
          <w:lang w:eastAsia="ru-RU"/>
        </w:rPr>
        <w:t xml:space="preserve">,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75CA2"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00DD4110" w:rsidRPr="00575CA2">
        <w:rPr>
          <w:spacing w:val="-1"/>
          <w:szCs w:val="24"/>
        </w:rPr>
        <w:t>№</w:t>
      </w:r>
      <w:r w:rsidR="00DD4110" w:rsidRPr="00575CA2">
        <w:rPr>
          <w:szCs w:val="24"/>
        </w:rPr>
        <w:t> 197-ФЗ и Федерального закона от 21.11.2011 № 323-ФЗ «Об основах охраны здоровья граждан Российской Федерации».</w:t>
      </w:r>
    </w:p>
    <w:p w:rsidR="00CC64ED" w:rsidRPr="00CC64ED" w:rsidRDefault="00CE7980" w:rsidP="003E4F88">
      <w:pPr>
        <w:pStyle w:val="aff1"/>
        <w:widowControl w:val="0"/>
        <w:numPr>
          <w:ilvl w:val="1"/>
          <w:numId w:val="23"/>
        </w:numPr>
        <w:tabs>
          <w:tab w:val="left" w:pos="426"/>
        </w:tabs>
        <w:spacing w:before="60"/>
        <w:ind w:left="0" w:firstLine="0"/>
        <w:contextualSpacing w:val="0"/>
        <w:rPr>
          <w:szCs w:val="24"/>
          <w:lang w:eastAsia="ru-RU"/>
        </w:rPr>
      </w:pPr>
      <w:r w:rsidRPr="00575CA2">
        <w:rPr>
          <w:rStyle w:val="FontStyle53"/>
          <w:sz w:val="24"/>
          <w:szCs w:val="24"/>
          <w:lang w:val="ru-RU"/>
        </w:rPr>
        <w:t>САНИТАРНО-ГИГИЕНИЧЕСКИЕ ТРЕБОВАНИЯ</w:t>
      </w:r>
      <w:r w:rsidRPr="003E4F88">
        <w:rPr>
          <w:rFonts w:eastAsia="MS Mincho"/>
          <w:szCs w:val="24"/>
          <w:lang w:eastAsia="ja-JP"/>
        </w:rPr>
        <w:tab/>
      </w:r>
    </w:p>
    <w:p w:rsidR="00CC64ED" w:rsidRPr="00CC64ED" w:rsidRDefault="00CC64ED" w:rsidP="003E4F88">
      <w:pPr>
        <w:pStyle w:val="aff1"/>
        <w:widowControl w:val="0"/>
        <w:tabs>
          <w:tab w:val="left" w:pos="426"/>
        </w:tabs>
        <w:ind w:left="0"/>
        <w:rPr>
          <w:szCs w:val="24"/>
          <w:lang w:eastAsia="ru-RU"/>
        </w:rPr>
      </w:pPr>
      <w:r>
        <w:rPr>
          <w:szCs w:val="24"/>
          <w:lang w:val="ru-RU" w:eastAsia="ru-RU"/>
        </w:rPr>
        <w:t xml:space="preserve">2.4.1 </w:t>
      </w:r>
      <w:r w:rsidRPr="00CC64ED">
        <w:rPr>
          <w:szCs w:val="24"/>
          <w:lang w:eastAsia="ru-RU"/>
        </w:rPr>
        <w:t>Покупатель обязан соблюдать план противоэпидемиологических мероприятий, обязательных для исполнения организациями, участвующими в вывозе нефти, разработанный специалистами АО «Востсибнефтегаз» в соответствии с действующими нормативными правовыми актами Красноярского края и рекомендациями Роспотребнадзора.</w:t>
      </w:r>
    </w:p>
    <w:p w:rsidR="00CE7980" w:rsidRPr="003E4F88" w:rsidRDefault="00CC64ED" w:rsidP="003E4F88">
      <w:pPr>
        <w:widowControl w:val="0"/>
        <w:tabs>
          <w:tab w:val="left" w:pos="426"/>
        </w:tabs>
        <w:ind w:firstLine="709"/>
        <w:contextualSpacing/>
        <w:rPr>
          <w:szCs w:val="24"/>
          <w:lang w:eastAsia="ru-RU"/>
        </w:rPr>
      </w:pPr>
      <w:r w:rsidRPr="00CC64ED">
        <w:rPr>
          <w:szCs w:val="24"/>
          <w:lang w:eastAsia="ru-RU"/>
        </w:rPr>
        <w:t>Покупатель обеспечить соблюдение персоналом общих гигиенических требований к режиму работ в охлаждающей среде.</w:t>
      </w: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СТРАХОВАНИЕ</w:t>
      </w:r>
    </w:p>
    <w:p w:rsidR="00CC64ED" w:rsidRPr="003E4F88" w:rsidRDefault="00CC64ED" w:rsidP="003E4F88">
      <w:pPr>
        <w:pStyle w:val="aff1"/>
        <w:widowControl w:val="0"/>
        <w:tabs>
          <w:tab w:val="left" w:pos="426"/>
        </w:tabs>
        <w:ind w:left="0"/>
        <w:rPr>
          <w:szCs w:val="24"/>
          <w:lang w:val="ru-RU" w:eastAsia="ru-RU"/>
        </w:rPr>
      </w:pPr>
      <w:r w:rsidRPr="003E4F88">
        <w:rPr>
          <w:szCs w:val="24"/>
          <w:lang w:val="ru-RU" w:eastAsia="ru-RU"/>
        </w:rPr>
        <w:t>Каждый работник Покупателя на весь срок действия Договора на объекте Поставщика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lastRenderedPageBreak/>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proofErr w:type="gramStart"/>
      <w:r w:rsidR="00044222" w:rsidRPr="00575CA2">
        <w:rPr>
          <w:szCs w:val="24"/>
          <w:lang w:eastAsia="ru-RU"/>
        </w:rPr>
        <w:t>услуг  по</w:t>
      </w:r>
      <w:proofErr w:type="gramEnd"/>
      <w:r w:rsidR="00044222" w:rsidRPr="00575CA2">
        <w:rPr>
          <w:szCs w:val="24"/>
          <w:lang w:eastAsia="ru-RU"/>
        </w:rPr>
        <w:t xml:space="preserve">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DA4F12" w:rsidRDefault="00601EC5" w:rsidP="00BC154C">
      <w:pPr>
        <w:pStyle w:val="aff1"/>
        <w:widowControl w:val="0"/>
        <w:numPr>
          <w:ilvl w:val="1"/>
          <w:numId w:val="23"/>
        </w:numPr>
        <w:tabs>
          <w:tab w:val="left" w:pos="426"/>
        </w:tabs>
        <w:spacing w:before="60"/>
        <w:ind w:left="0" w:firstLine="0"/>
        <w:contextualSpacing w:val="0"/>
        <w:rPr>
          <w:rStyle w:val="FontStyle53"/>
          <w:color w:val="000000" w:themeColor="text1"/>
          <w:sz w:val="24"/>
          <w:szCs w:val="24"/>
          <w:lang w:val="ru-RU"/>
        </w:rPr>
      </w:pPr>
      <w:r w:rsidRPr="00DA4F12">
        <w:rPr>
          <w:rStyle w:val="FontStyle53"/>
          <w:color w:val="000000" w:themeColor="text1"/>
          <w:sz w:val="24"/>
          <w:szCs w:val="24"/>
          <w:lang w:val="ru-RU"/>
        </w:rPr>
        <w:t>ЗАПРЕТ УПОТРЕБЛЕНИЯ АЛКОГОЛЯ, НАРКОТИКОВ И ТОКСИЧЕСКИХ ВЕЩЕСТВ</w:t>
      </w:r>
    </w:p>
    <w:p w:rsidR="00866BCA" w:rsidRPr="00DA4F12" w:rsidRDefault="00866BCA" w:rsidP="003E4F88">
      <w:pPr>
        <w:pStyle w:val="aff1"/>
        <w:widowControl w:val="0"/>
        <w:tabs>
          <w:tab w:val="left" w:pos="426"/>
        </w:tabs>
        <w:spacing w:before="60"/>
        <w:ind w:left="0"/>
        <w:contextualSpacing w:val="0"/>
        <w:rPr>
          <w:rFonts w:eastAsia="MS Mincho"/>
          <w:color w:val="000000" w:themeColor="text1"/>
          <w:szCs w:val="24"/>
          <w:lang w:val="ru-RU" w:eastAsia="ja-JP"/>
        </w:rPr>
      </w:pPr>
      <w:r w:rsidRPr="00DA4F12">
        <w:rPr>
          <w:rFonts w:eastAsia="MS Mincho"/>
          <w:color w:val="000000" w:themeColor="text1"/>
          <w:szCs w:val="24"/>
          <w:lang w:val="ru-RU" w:eastAsia="ja-JP"/>
        </w:rPr>
        <w:t xml:space="preserve">Покупатель обязан </w:t>
      </w:r>
      <w:r w:rsidR="00EE6340" w:rsidRPr="00DA4F12">
        <w:rPr>
          <w:rFonts w:eastAsia="MS Mincho"/>
          <w:color w:val="000000" w:themeColor="text1"/>
          <w:szCs w:val="24"/>
          <w:lang w:val="ru-RU" w:eastAsia="ja-JP"/>
        </w:rPr>
        <w:t xml:space="preserve">обеспечить неукоснительное соблюдение запрета употребления алкоголя, наркотиков и токсических веществ и </w:t>
      </w:r>
      <w:r w:rsidRPr="00DA4F12">
        <w:rPr>
          <w:rFonts w:eastAsia="MS Mincho"/>
          <w:color w:val="000000" w:themeColor="text1"/>
          <w:szCs w:val="24"/>
          <w:lang w:val="ru-RU" w:eastAsia="ja-JP"/>
        </w:rPr>
        <w:t>организовать работу персонала в соответствии с требованиями Инструкции АО «Востсибнефтегаз» «Пропускной и внутреобъектовый режим на объектах» (Приложение №10 к настоящему Договору).</w:t>
      </w:r>
    </w:p>
    <w:p w:rsidR="00EE6340" w:rsidRPr="00DA4F12" w:rsidRDefault="00EE6340" w:rsidP="00EE6340">
      <w:pPr>
        <w:pStyle w:val="aff1"/>
        <w:numPr>
          <w:ilvl w:val="1"/>
          <w:numId w:val="23"/>
        </w:numPr>
        <w:ind w:hanging="142"/>
        <w:rPr>
          <w:rFonts w:eastAsia="MS Mincho"/>
          <w:color w:val="000000" w:themeColor="text1"/>
          <w:szCs w:val="24"/>
          <w:lang w:eastAsia="ja-JP"/>
        </w:rPr>
      </w:pPr>
      <w:r w:rsidRPr="00DA4F12">
        <w:rPr>
          <w:rFonts w:eastAsia="MS Mincho"/>
          <w:color w:val="000000" w:themeColor="text1"/>
          <w:szCs w:val="24"/>
          <w:lang w:eastAsia="ja-JP"/>
        </w:rPr>
        <w:t>БЕЗОПАСНАЯ ЭКСПЛУАТАЦИЯ ТРАНСПОРТНЫХ СРЕДСТВ</w:t>
      </w:r>
    </w:p>
    <w:p w:rsidR="00EE6340" w:rsidRPr="00DA4F12" w:rsidRDefault="00EE6340" w:rsidP="00EE6340">
      <w:pPr>
        <w:pStyle w:val="aff1"/>
        <w:numPr>
          <w:ilvl w:val="2"/>
          <w:numId w:val="23"/>
        </w:numPr>
        <w:ind w:left="567" w:hanging="567"/>
        <w:rPr>
          <w:rFonts w:eastAsia="MS Mincho"/>
          <w:color w:val="000000" w:themeColor="text1"/>
          <w:szCs w:val="24"/>
          <w:lang w:eastAsia="ja-JP"/>
        </w:rPr>
      </w:pPr>
      <w:r w:rsidRPr="00DA4F12">
        <w:rPr>
          <w:rFonts w:eastAsia="MS Mincho"/>
          <w:color w:val="000000" w:themeColor="text1"/>
          <w:szCs w:val="24"/>
          <w:lang w:val="ru-RU" w:eastAsia="ja-JP"/>
        </w:rPr>
        <w:t>Покупатель</w:t>
      </w:r>
      <w:r w:rsidRPr="00DA4F12">
        <w:rPr>
          <w:rFonts w:eastAsia="MS Mincho"/>
          <w:color w:val="000000" w:themeColor="text1"/>
          <w:szCs w:val="24"/>
          <w:lang w:eastAsia="ja-JP"/>
        </w:rPr>
        <w:t xml:space="preserve"> обязан обеспечить соблюдение персоналом требований законодательства РФ и Положения Компании «Система управления безопасной эксплуатацией</w:t>
      </w:r>
      <w:r w:rsidRPr="00DA4F12" w:rsidDel="005A695E">
        <w:rPr>
          <w:rFonts w:eastAsia="MS Mincho"/>
          <w:color w:val="000000" w:themeColor="text1"/>
          <w:szCs w:val="24"/>
          <w:lang w:eastAsia="ja-JP"/>
        </w:rPr>
        <w:t xml:space="preserve"> </w:t>
      </w:r>
      <w:r w:rsidRPr="00DA4F12">
        <w:rPr>
          <w:rFonts w:eastAsia="MS Mincho"/>
          <w:color w:val="000000" w:themeColor="text1"/>
          <w:szCs w:val="24"/>
          <w:lang w:eastAsia="ja-JP"/>
        </w:rPr>
        <w:t xml:space="preserve">транспортных средств» № П3-05 Р-0853, и других ЛНД </w:t>
      </w:r>
      <w:r w:rsidRPr="00DA4F12">
        <w:rPr>
          <w:rFonts w:eastAsia="MS Mincho"/>
          <w:color w:val="000000" w:themeColor="text1"/>
          <w:szCs w:val="24"/>
          <w:lang w:val="ru-RU" w:eastAsia="ja-JP"/>
        </w:rPr>
        <w:t>Продавца</w:t>
      </w:r>
      <w:r w:rsidRPr="00DA4F12">
        <w:rPr>
          <w:rFonts w:eastAsia="MS Mincho"/>
          <w:color w:val="000000" w:themeColor="text1"/>
          <w:szCs w:val="24"/>
          <w:lang w:eastAsia="ja-JP"/>
        </w:rPr>
        <w:t>, регулирующих требования по безопасной эксплуатации</w:t>
      </w:r>
      <w:r w:rsidRPr="00DA4F12" w:rsidDel="005A695E">
        <w:rPr>
          <w:rFonts w:eastAsia="MS Mincho"/>
          <w:color w:val="000000" w:themeColor="text1"/>
          <w:szCs w:val="24"/>
          <w:lang w:eastAsia="ja-JP"/>
        </w:rPr>
        <w:t xml:space="preserve"> </w:t>
      </w:r>
      <w:r w:rsidRPr="00DA4F12">
        <w:rPr>
          <w:rFonts w:eastAsia="MS Mincho"/>
          <w:color w:val="000000" w:themeColor="text1"/>
          <w:szCs w:val="24"/>
          <w:lang w:eastAsia="ja-JP"/>
        </w:rPr>
        <w:t xml:space="preserve">транспортных средств, переданных </w:t>
      </w:r>
      <w:r w:rsidRPr="00DA4F12">
        <w:rPr>
          <w:rFonts w:eastAsia="MS Mincho"/>
          <w:color w:val="000000" w:themeColor="text1"/>
          <w:szCs w:val="24"/>
          <w:lang w:val="ru-RU" w:eastAsia="ja-JP"/>
        </w:rPr>
        <w:t>Покупателю</w:t>
      </w:r>
      <w:r w:rsidRPr="00DA4F12">
        <w:rPr>
          <w:rFonts w:eastAsia="MS Mincho"/>
          <w:color w:val="000000" w:themeColor="text1"/>
          <w:szCs w:val="24"/>
          <w:lang w:eastAsia="ja-JP"/>
        </w:rPr>
        <w:t xml:space="preserve"> и являющихся неотъемлемой частью Договора.</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575CA2">
        <w:rPr>
          <w:b/>
          <w:szCs w:val="24"/>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866BCA" w:rsidRPr="00DA4F12" w:rsidRDefault="00866BCA" w:rsidP="003E4F88">
      <w:pPr>
        <w:rPr>
          <w:color w:val="000000" w:themeColor="text1"/>
          <w:szCs w:val="24"/>
        </w:rPr>
      </w:pPr>
      <w:r w:rsidRPr="003E4F88">
        <w:rPr>
          <w:color w:val="000000"/>
          <w:szCs w:val="24"/>
        </w:rPr>
        <w:t xml:space="preserve">Расследование проишествий </w:t>
      </w:r>
      <w:r w:rsidRPr="00DA4F12">
        <w:rPr>
          <w:color w:val="000000" w:themeColor="text1"/>
          <w:szCs w:val="24"/>
        </w:rPr>
        <w:t>проводится в соответствии с Трудовым кодексом Российской Федерации от 30.12.2001 № 197-ФЗ</w:t>
      </w:r>
      <w:r w:rsidR="007E5CF9" w:rsidRPr="00DA4F12">
        <w:rPr>
          <w:color w:val="000000" w:themeColor="text1"/>
          <w:szCs w:val="24"/>
        </w:rPr>
        <w:t xml:space="preserve"> и Положением Компании «Порядок расследования происшествий» № П3-05 Р-0778.</w:t>
      </w:r>
    </w:p>
    <w:p w:rsidR="00BF2125" w:rsidRPr="00DA4F12" w:rsidRDefault="00BF2125" w:rsidP="00866BCA">
      <w:pPr>
        <w:pStyle w:val="aff1"/>
        <w:widowControl w:val="0"/>
        <w:numPr>
          <w:ilvl w:val="0"/>
          <w:numId w:val="23"/>
        </w:numPr>
        <w:tabs>
          <w:tab w:val="left" w:pos="284"/>
        </w:tabs>
        <w:spacing w:before="60"/>
        <w:ind w:left="426" w:hanging="426"/>
        <w:contextualSpacing w:val="0"/>
        <w:rPr>
          <w:b/>
          <w:color w:val="000000" w:themeColor="text1"/>
        </w:rPr>
      </w:pPr>
      <w:r w:rsidRPr="00DA4F12">
        <w:rPr>
          <w:b/>
          <w:color w:val="000000" w:themeColor="text1"/>
        </w:rPr>
        <w:t>ПРЕДСТАВИТЕЛЯМ</w:t>
      </w:r>
      <w:r w:rsidR="007276AE" w:rsidRPr="00DA4F12">
        <w:rPr>
          <w:b/>
          <w:color w:val="000000" w:themeColor="text1"/>
        </w:rPr>
        <w:t>/ПЕРСОНАЛУ</w:t>
      </w:r>
      <w:r w:rsidRPr="00DA4F12">
        <w:rPr>
          <w:b/>
          <w:color w:val="000000" w:themeColor="text1"/>
        </w:rPr>
        <w:t xml:space="preserve"> </w:t>
      </w:r>
      <w:r w:rsidR="00866BCA" w:rsidRPr="00DA4F12">
        <w:rPr>
          <w:b/>
          <w:color w:val="000000" w:themeColor="text1"/>
        </w:rPr>
        <w:t xml:space="preserve">ПОКУПАТЕЛЯ </w:t>
      </w:r>
      <w:r w:rsidRPr="00DA4F12">
        <w:rPr>
          <w:b/>
          <w:color w:val="000000" w:themeColor="text1"/>
        </w:rPr>
        <w:t>ЗАПРЕЩАЕТСЯ:</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Привозить/проводить на объекты </w:t>
      </w:r>
      <w:r w:rsidR="00866BCA" w:rsidRPr="00DA4F12">
        <w:rPr>
          <w:color w:val="000000" w:themeColor="text1"/>
          <w:szCs w:val="24"/>
          <w:lang w:eastAsia="ru-RU"/>
        </w:rPr>
        <w:t xml:space="preserve">Продавца </w:t>
      </w:r>
      <w:r w:rsidRPr="00DA4F12">
        <w:rPr>
          <w:color w:val="000000" w:themeColor="text1"/>
          <w:szCs w:val="24"/>
          <w:lang w:eastAsia="ru-RU"/>
        </w:rPr>
        <w:t>посторонних лиц, не задействованных в выполнении работ/услуг;</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самовольно изменять условия, последовательность и объем работ/услуг;</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самовольно заезжать на ТС на территорию взрывопожароопасных объектов;</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оставлять работающим двигатель ТС после въезда на территорию взрывопожароопасного объекта;</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нарушать согласованный с </w:t>
      </w:r>
      <w:r w:rsidR="00356BCC" w:rsidRPr="00DA4F12">
        <w:rPr>
          <w:color w:val="000000" w:themeColor="text1"/>
          <w:szCs w:val="24"/>
          <w:lang w:eastAsia="ru-RU"/>
        </w:rPr>
        <w:t xml:space="preserve">Продавцом </w:t>
      </w:r>
      <w:r w:rsidRPr="00DA4F12">
        <w:rPr>
          <w:color w:val="000000" w:themeColor="text1"/>
          <w:szCs w:val="24"/>
          <w:lang w:eastAsia="ru-RU"/>
        </w:rPr>
        <w:t xml:space="preserve">маршрут движения, а также посещать объекты </w:t>
      </w:r>
      <w:r w:rsidR="009144BF" w:rsidRPr="00DA4F12">
        <w:rPr>
          <w:color w:val="000000" w:themeColor="text1"/>
          <w:szCs w:val="24"/>
          <w:lang w:eastAsia="ru-RU"/>
        </w:rPr>
        <w:t xml:space="preserve">Продавца </w:t>
      </w:r>
      <w:r w:rsidRPr="00DA4F12">
        <w:rPr>
          <w:color w:val="000000" w:themeColor="text1"/>
          <w:szCs w:val="24"/>
          <w:lang w:eastAsia="ru-RU"/>
        </w:rPr>
        <w:t>за пределами территории выполнения работ/услуг;</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отвлекать работников </w:t>
      </w:r>
      <w:r w:rsidR="00356BCC" w:rsidRPr="00DA4F12">
        <w:rPr>
          <w:color w:val="000000" w:themeColor="text1"/>
          <w:szCs w:val="24"/>
          <w:lang w:eastAsia="ru-RU"/>
        </w:rPr>
        <w:t xml:space="preserve">Продавца </w:t>
      </w:r>
      <w:r w:rsidRPr="00DA4F12">
        <w:rPr>
          <w:color w:val="000000" w:themeColor="text1"/>
          <w:szCs w:val="24"/>
          <w:lang w:eastAsia="ru-RU"/>
        </w:rPr>
        <w:t>во время проведения ими производственных операций;</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пользоваться оборудованием и грузоподъемными механизмами </w:t>
      </w:r>
      <w:r w:rsidR="00356BCC" w:rsidRPr="00DA4F12">
        <w:rPr>
          <w:color w:val="000000" w:themeColor="text1"/>
          <w:szCs w:val="24"/>
          <w:lang w:eastAsia="ru-RU"/>
        </w:rPr>
        <w:t xml:space="preserve">Продавца </w:t>
      </w:r>
      <w:r w:rsidRPr="00DA4F12">
        <w:rPr>
          <w:color w:val="000000" w:themeColor="text1"/>
          <w:szCs w:val="24"/>
          <w:lang w:eastAsia="ru-RU"/>
        </w:rPr>
        <w:t>без предварительного с ним согласования;</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курить вне отведенных для этого мест, а также нарушать другие требования пожарной безопасности;</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допускать несанкционированную добычу охотничьих и рыбных ресурсов, сбор дикороса;</w:t>
      </w:r>
    </w:p>
    <w:p w:rsidR="007E5CF9" w:rsidRPr="00DA4F12" w:rsidRDefault="007E5CF9" w:rsidP="007E5CF9">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освобождать ТС от посторонних предметов и мусора на объекте Заказчика;</w:t>
      </w:r>
    </w:p>
    <w:p w:rsidR="002951B9" w:rsidRPr="00DA4F12" w:rsidRDefault="002951B9" w:rsidP="002951B9">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допускать несанкционированную добычу охотничьих и рыбных ресурсов, сбор дикороса;</w:t>
      </w:r>
    </w:p>
    <w:p w:rsidR="00432568" w:rsidRPr="00DA4F12"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color w:val="000000" w:themeColor="text1"/>
          <w:sz w:val="24"/>
          <w:szCs w:val="24"/>
          <w:lang w:eastAsia="x-none"/>
        </w:rPr>
      </w:pPr>
      <w:bookmarkStart w:id="34" w:name="_Toc358658251"/>
      <w:bookmarkStart w:id="35" w:name="_Toc447798491"/>
      <w:bookmarkStart w:id="36" w:name="_Toc449436936"/>
      <w:r w:rsidRPr="00DA4F12">
        <w:rPr>
          <w:rStyle w:val="FontStyle53"/>
          <w:rFonts w:eastAsia="Times New Roman"/>
          <w:b/>
          <w:color w:val="000000" w:themeColor="text1"/>
          <w:sz w:val="24"/>
          <w:szCs w:val="24"/>
          <w:lang w:eastAsia="x-none"/>
        </w:rPr>
        <w:t xml:space="preserve">ОСНОВНЫЕ ОБЯЗАННОСТИ </w:t>
      </w:r>
      <w:bookmarkEnd w:id="34"/>
      <w:bookmarkEnd w:id="35"/>
      <w:bookmarkEnd w:id="36"/>
      <w:r w:rsidR="00027C35" w:rsidRPr="00DA4F12">
        <w:rPr>
          <w:rStyle w:val="FontStyle53"/>
          <w:rFonts w:eastAsia="Times New Roman"/>
          <w:b/>
          <w:color w:val="000000" w:themeColor="text1"/>
          <w:sz w:val="24"/>
          <w:szCs w:val="24"/>
          <w:lang w:val="ru-RU" w:eastAsia="x-none"/>
        </w:rPr>
        <w:t>П</w:t>
      </w:r>
      <w:r w:rsidR="005F49FB" w:rsidRPr="00DA4F12">
        <w:rPr>
          <w:rStyle w:val="FontStyle53"/>
          <w:rFonts w:eastAsia="Times New Roman"/>
          <w:b/>
          <w:color w:val="000000" w:themeColor="text1"/>
          <w:sz w:val="24"/>
          <w:szCs w:val="24"/>
          <w:lang w:val="ru-RU" w:eastAsia="x-none"/>
        </w:rPr>
        <w:t>РОДАВЦА</w:t>
      </w:r>
    </w:p>
    <w:p w:rsidR="00432568" w:rsidRPr="00DA4F12" w:rsidRDefault="002951B9" w:rsidP="00732B2D">
      <w:pPr>
        <w:pStyle w:val="aff1"/>
        <w:widowControl w:val="0"/>
        <w:numPr>
          <w:ilvl w:val="1"/>
          <w:numId w:val="23"/>
        </w:numPr>
        <w:tabs>
          <w:tab w:val="left" w:pos="426"/>
        </w:tabs>
        <w:spacing w:before="60"/>
        <w:ind w:left="0" w:firstLine="0"/>
        <w:contextualSpacing w:val="0"/>
        <w:rPr>
          <w:rFonts w:eastAsia="MS Mincho"/>
          <w:color w:val="000000" w:themeColor="text1"/>
          <w:szCs w:val="24"/>
          <w:lang w:eastAsia="ja-JP"/>
        </w:rPr>
      </w:pPr>
      <w:r w:rsidRPr="00DA4F12">
        <w:rPr>
          <w:rFonts w:eastAsia="MS Mincho"/>
          <w:color w:val="000000" w:themeColor="text1"/>
          <w:szCs w:val="24"/>
          <w:lang w:val="ru-RU" w:eastAsia="ja-JP"/>
        </w:rPr>
        <w:t>Продавец</w:t>
      </w:r>
      <w:r w:rsidR="00027C35" w:rsidRPr="00DA4F12">
        <w:rPr>
          <w:rFonts w:eastAsia="MS Mincho"/>
          <w:color w:val="000000" w:themeColor="text1"/>
          <w:szCs w:val="24"/>
          <w:lang w:eastAsia="ja-JP"/>
        </w:rPr>
        <w:t xml:space="preserve"> </w:t>
      </w:r>
      <w:r w:rsidR="00432568" w:rsidRPr="00DA4F12">
        <w:rPr>
          <w:rFonts w:eastAsia="MS Mincho"/>
          <w:color w:val="000000" w:themeColor="text1"/>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ПБОТОС согласно перечню, установленному в Приложении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lastRenderedPageBreak/>
        <w:t>Перед началом производства работ</w:t>
      </w:r>
      <w:r w:rsidR="00325415" w:rsidRPr="00575CA2">
        <w:rPr>
          <w:szCs w:val="24"/>
          <w:lang w:eastAsia="ja-JP"/>
        </w:rPr>
        <w:t>/услуг</w:t>
      </w:r>
      <w:r w:rsidRPr="00575CA2">
        <w:rPr>
          <w:szCs w:val="24"/>
          <w:lang w:eastAsia="ja-JP"/>
        </w:rPr>
        <w:t xml:space="preserve">, связанных с перемещением по объекту, передать </w:t>
      </w:r>
      <w:r w:rsidR="00027C35" w:rsidRPr="00575CA2">
        <w:rPr>
          <w:szCs w:val="24"/>
          <w:lang w:eastAsia="ja-JP"/>
        </w:rPr>
        <w:t>По</w:t>
      </w:r>
      <w:r w:rsidR="00027C35">
        <w:rPr>
          <w:szCs w:val="24"/>
          <w:lang w:val="ru-RU" w:eastAsia="ja-JP"/>
        </w:rPr>
        <w:t>купателю</w:t>
      </w:r>
      <w:r w:rsidR="00027C35" w:rsidRPr="00575CA2">
        <w:rPr>
          <w:szCs w:val="24"/>
          <w:lang w:eastAsia="ja-JP"/>
        </w:rPr>
        <w:t xml:space="preserve"> </w:t>
      </w:r>
      <w:r w:rsidRPr="00575CA2">
        <w:rPr>
          <w:szCs w:val="24"/>
          <w:lang w:eastAsia="ja-JP"/>
        </w:rPr>
        <w:t>схемы разрешенных проездов по территории, с нанесенными на них местами пересечений с ЛЭП</w:t>
      </w:r>
      <w:r w:rsidR="00B302F5" w:rsidRPr="00575CA2">
        <w:rPr>
          <w:szCs w:val="24"/>
          <w:lang w:eastAsia="ja-JP"/>
        </w:rPr>
        <w:t xml:space="preserve"> и с высотными отметками пересекаемых сооружений и коммуникаций</w:t>
      </w:r>
      <w:r w:rsidRPr="00575CA2">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732B2D"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val="ru-RU" w:eastAsia="ja-JP"/>
        </w:rPr>
        <w:t xml:space="preserve"> </w:t>
      </w:r>
      <w:r w:rsidR="00432568" w:rsidRPr="00575CA2">
        <w:rPr>
          <w:szCs w:val="24"/>
          <w:lang w:eastAsia="ja-JP"/>
        </w:rPr>
        <w:t xml:space="preserve">Согласовать с </w:t>
      </w:r>
      <w:r w:rsidR="00027C35">
        <w:rPr>
          <w:szCs w:val="24"/>
          <w:lang w:val="ru-RU" w:eastAsia="ja-JP"/>
        </w:rPr>
        <w:t>П</w:t>
      </w:r>
      <w:r w:rsidR="00027C35" w:rsidRPr="00575CA2">
        <w:rPr>
          <w:szCs w:val="24"/>
          <w:lang w:eastAsia="ja-JP"/>
        </w:rPr>
        <w:t>о</w:t>
      </w:r>
      <w:r w:rsidR="00027C35">
        <w:rPr>
          <w:szCs w:val="24"/>
          <w:lang w:val="ru-RU" w:eastAsia="ja-JP"/>
        </w:rPr>
        <w:t>купателем</w:t>
      </w:r>
      <w:r w:rsidR="00027C35" w:rsidRPr="00575CA2">
        <w:rPr>
          <w:szCs w:val="24"/>
          <w:lang w:eastAsia="ja-JP"/>
        </w:rPr>
        <w:t xml:space="preserve"> </w:t>
      </w:r>
      <w:r w:rsidR="00432568" w:rsidRPr="00575CA2">
        <w:rPr>
          <w:szCs w:val="24"/>
          <w:lang w:eastAsia="ja-JP"/>
        </w:rPr>
        <w:t>ПЛА (ПМЛА) (в случаях</w:t>
      </w:r>
      <w:r w:rsidR="003F721B" w:rsidRPr="00575CA2">
        <w:rPr>
          <w:szCs w:val="24"/>
          <w:lang w:eastAsia="ja-JP"/>
        </w:rPr>
        <w:t>,</w:t>
      </w:r>
      <w:r w:rsidR="00432568" w:rsidRPr="00575CA2">
        <w:rPr>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432568" w:rsidRPr="00575CA2" w:rsidRDefault="00027C35"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szCs w:val="24"/>
          <w:lang w:val="ru-RU" w:eastAsia="ja-JP"/>
        </w:rPr>
        <w:t>Продавец</w:t>
      </w:r>
      <w:r w:rsidR="00432568" w:rsidRPr="00575CA2">
        <w:rPr>
          <w:rFonts w:eastAsia="MS Mincho"/>
          <w:szCs w:val="24"/>
          <w:lang w:eastAsia="ja-JP"/>
        </w:rPr>
        <w:t xml:space="preserve"> не несет ответственность при наступлении случаев травмирования работников </w:t>
      </w:r>
      <w:r w:rsidRPr="00575CA2">
        <w:rPr>
          <w:rFonts w:eastAsia="MS Mincho"/>
          <w:szCs w:val="24"/>
          <w:lang w:eastAsia="ja-JP"/>
        </w:rPr>
        <w:t>По</w:t>
      </w:r>
      <w:r>
        <w:rPr>
          <w:rFonts w:eastAsia="MS Mincho"/>
          <w:szCs w:val="24"/>
          <w:lang w:val="ru-RU" w:eastAsia="ja-JP"/>
        </w:rPr>
        <w:t>купателя</w:t>
      </w:r>
      <w:r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Pr="00575CA2">
        <w:rPr>
          <w:rFonts w:eastAsia="MS Mincho"/>
          <w:szCs w:val="24"/>
          <w:lang w:eastAsia="ja-JP"/>
        </w:rPr>
        <w:t>По</w:t>
      </w:r>
      <w:r>
        <w:rPr>
          <w:rFonts w:eastAsia="MS Mincho"/>
          <w:szCs w:val="24"/>
          <w:lang w:val="ru-RU" w:eastAsia="ja-JP"/>
        </w:rPr>
        <w:t>купателем</w:t>
      </w:r>
      <w:r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575CA2" w:rsidRDefault="00432568" w:rsidP="00F94185">
      <w:pPr>
        <w:numPr>
          <w:ilvl w:val="0"/>
          <w:numId w:val="12"/>
        </w:numPr>
        <w:tabs>
          <w:tab w:val="num" w:pos="284"/>
        </w:tabs>
        <w:spacing w:before="60"/>
        <w:ind w:left="0" w:firstLine="0"/>
        <w:contextualSpacing/>
        <w:rPr>
          <w:szCs w:val="24"/>
          <w:lang w:eastAsia="ru-RU"/>
        </w:rPr>
      </w:pPr>
      <w:r w:rsidRPr="00575CA2">
        <w:rPr>
          <w:szCs w:val="24"/>
          <w:lang w:eastAsia="ru-RU"/>
        </w:rPr>
        <w:t>проверять состояние ПБОТОС на объектах выполнения работ</w:t>
      </w:r>
      <w:r w:rsidR="00B63AC4" w:rsidRPr="00575CA2">
        <w:rPr>
          <w:szCs w:val="24"/>
          <w:lang w:eastAsia="ru-RU"/>
        </w:rPr>
        <w:t>/услуг</w:t>
      </w:r>
      <w:r w:rsidRPr="00575CA2">
        <w:rPr>
          <w:szCs w:val="24"/>
          <w:lang w:eastAsia="ru-RU"/>
        </w:rPr>
        <w:t xml:space="preserve"> </w:t>
      </w:r>
      <w:r w:rsidR="00027C35" w:rsidRPr="00575CA2">
        <w:rPr>
          <w:szCs w:val="24"/>
          <w:lang w:eastAsia="ru-RU"/>
        </w:rPr>
        <w:t>По</w:t>
      </w:r>
      <w:r w:rsidR="00027C35">
        <w:rPr>
          <w:szCs w:val="24"/>
          <w:lang w:eastAsia="ru-RU"/>
        </w:rPr>
        <w:t>купателем</w:t>
      </w:r>
      <w:r w:rsidRPr="00575CA2">
        <w:rPr>
          <w:szCs w:val="24"/>
          <w:lang w:eastAsia="ru-RU"/>
        </w:rPr>
        <w:t xml:space="preserve">, предъявлять персоналу и ответственным ИТР </w:t>
      </w:r>
      <w:r w:rsidR="00645D6A" w:rsidRPr="00575CA2">
        <w:rPr>
          <w:szCs w:val="24"/>
          <w:lang w:eastAsia="ru-RU"/>
        </w:rPr>
        <w:t>По</w:t>
      </w:r>
      <w:r w:rsidR="00645D6A">
        <w:rPr>
          <w:szCs w:val="24"/>
          <w:lang w:eastAsia="ru-RU"/>
        </w:rPr>
        <w:t>купателя</w:t>
      </w:r>
      <w:r w:rsidR="00645D6A" w:rsidRPr="00575CA2">
        <w:rPr>
          <w:szCs w:val="24"/>
          <w:lang w:eastAsia="ru-RU"/>
        </w:rPr>
        <w:t xml:space="preserve"> </w:t>
      </w:r>
      <w:r w:rsidRPr="00575CA2">
        <w:rPr>
          <w:szCs w:val="24"/>
          <w:lang w:eastAsia="ru-RU"/>
        </w:rPr>
        <w:t>обязательные для исполнения предписания об устранении выявленных нарушений;</w:t>
      </w:r>
    </w:p>
    <w:p w:rsidR="00432568" w:rsidRPr="00575CA2" w:rsidRDefault="00432568" w:rsidP="00F94185">
      <w:pPr>
        <w:numPr>
          <w:ilvl w:val="0"/>
          <w:numId w:val="12"/>
        </w:numPr>
        <w:tabs>
          <w:tab w:val="num" w:pos="284"/>
        </w:tabs>
        <w:spacing w:before="60"/>
        <w:ind w:left="0" w:firstLine="0"/>
        <w:contextualSpacing/>
        <w:rPr>
          <w:szCs w:val="24"/>
          <w:lang w:eastAsia="ru-RU"/>
        </w:rPr>
      </w:pPr>
      <w:r w:rsidRPr="00575CA2">
        <w:rPr>
          <w:szCs w:val="24"/>
          <w:lang w:eastAsia="ru-RU"/>
        </w:rPr>
        <w:t>приостанавливать производство работ</w:t>
      </w:r>
      <w:r w:rsidR="00B63AC4" w:rsidRPr="00575CA2">
        <w:rPr>
          <w:szCs w:val="24"/>
          <w:lang w:eastAsia="ru-RU"/>
        </w:rPr>
        <w:t>/услуг</w:t>
      </w:r>
      <w:r w:rsidRPr="00575CA2">
        <w:rPr>
          <w:szCs w:val="24"/>
          <w:lang w:eastAsia="ru-RU"/>
        </w:rPr>
        <w:t xml:space="preserve"> и/или запрещать эксплуатацию оборудования и производство работ</w:t>
      </w:r>
      <w:r w:rsidR="00B63AC4" w:rsidRPr="00575CA2">
        <w:rPr>
          <w:szCs w:val="24"/>
          <w:lang w:eastAsia="ru-RU"/>
        </w:rPr>
        <w:t>/услуг</w:t>
      </w:r>
      <w:r w:rsidRPr="00575CA2">
        <w:rPr>
          <w:szCs w:val="24"/>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rsidR="00432568" w:rsidRPr="00575CA2" w:rsidRDefault="00432568" w:rsidP="00F94185">
      <w:pPr>
        <w:numPr>
          <w:ilvl w:val="0"/>
          <w:numId w:val="12"/>
        </w:numPr>
        <w:tabs>
          <w:tab w:val="num" w:pos="284"/>
        </w:tabs>
        <w:spacing w:before="60"/>
        <w:ind w:left="0" w:firstLine="0"/>
        <w:contextualSpacing/>
        <w:rPr>
          <w:szCs w:val="24"/>
          <w:lang w:eastAsia="ru-RU"/>
        </w:rPr>
      </w:pPr>
      <w:r w:rsidRPr="00575CA2">
        <w:rPr>
          <w:szCs w:val="24"/>
          <w:lang w:eastAsia="ru-RU"/>
        </w:rPr>
        <w:t xml:space="preserve">запрашивать, и получать от представителей </w:t>
      </w:r>
      <w:r w:rsidR="00645D6A" w:rsidRPr="00575CA2">
        <w:rPr>
          <w:szCs w:val="24"/>
          <w:lang w:eastAsia="ru-RU"/>
        </w:rPr>
        <w:t>По</w:t>
      </w:r>
      <w:r w:rsidR="00645D6A">
        <w:rPr>
          <w:szCs w:val="24"/>
          <w:lang w:eastAsia="ru-RU"/>
        </w:rPr>
        <w:t>купателя</w:t>
      </w:r>
      <w:r w:rsidR="00645D6A" w:rsidRPr="00575CA2">
        <w:rPr>
          <w:szCs w:val="24"/>
          <w:lang w:eastAsia="ru-RU"/>
        </w:rPr>
        <w:t xml:space="preserve"> </w:t>
      </w:r>
      <w:r w:rsidRPr="00575CA2">
        <w:rPr>
          <w:szCs w:val="24"/>
          <w:lang w:eastAsia="ru-RU"/>
        </w:rPr>
        <w:t>материалы по вопросам ПБОТОС, требовать письменных объяснений их работников, допустивших нарушения правил в области ПБОТОС;</w:t>
      </w:r>
    </w:p>
    <w:p w:rsidR="003E7DEE" w:rsidRPr="00575CA2" w:rsidRDefault="00432568" w:rsidP="00CD4DDF">
      <w:pPr>
        <w:spacing w:before="60"/>
        <w:contextualSpacing/>
        <w:rPr>
          <w:rFonts w:eastAsia="Times New Roman"/>
          <w:b/>
          <w:caps/>
          <w:szCs w:val="24"/>
          <w:lang w:eastAsia="x-none"/>
        </w:rPr>
      </w:pPr>
      <w:r w:rsidRPr="00575CA2">
        <w:rPr>
          <w:szCs w:val="24"/>
          <w:lang w:eastAsia="ru-RU"/>
        </w:rPr>
        <w:t xml:space="preserve">требовать от руководителей </w:t>
      </w:r>
      <w:r w:rsidR="00645D6A">
        <w:rPr>
          <w:szCs w:val="24"/>
          <w:lang w:eastAsia="ru-RU"/>
        </w:rPr>
        <w:t>Покупателя</w:t>
      </w:r>
      <w:r w:rsidR="00645D6A" w:rsidRPr="00575CA2">
        <w:rPr>
          <w:szCs w:val="24"/>
          <w:lang w:eastAsia="ru-RU"/>
        </w:rPr>
        <w:t xml:space="preserve"> </w:t>
      </w:r>
      <w:r w:rsidRPr="00575CA2">
        <w:rPr>
          <w:szCs w:val="24"/>
          <w:lang w:eastAsia="ru-RU"/>
        </w:rPr>
        <w:t>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sidRPr="00575CA2">
        <w:rPr>
          <w:szCs w:val="24"/>
          <w:lang w:eastAsia="ru-RU"/>
        </w:rPr>
        <w:t xml:space="preserve"> </w:t>
      </w:r>
    </w:p>
    <w:p w:rsidR="00FA7153" w:rsidRPr="00575CA2" w:rsidRDefault="00FA7153" w:rsidP="009E02C4">
      <w:pPr>
        <w:shd w:val="clear" w:color="auto" w:fill="FFFFFF"/>
        <w:tabs>
          <w:tab w:val="left" w:pos="709"/>
        </w:tabs>
        <w:spacing w:before="60"/>
        <w:contextualSpacing/>
        <w:rPr>
          <w:rStyle w:val="FontStyle53"/>
          <w:sz w:val="24"/>
          <w:szCs w:val="24"/>
        </w:rPr>
      </w:pPr>
    </w:p>
    <w:p w:rsidR="00FA7153" w:rsidRPr="00575CA2" w:rsidRDefault="00FA7153" w:rsidP="009E02C4">
      <w:pPr>
        <w:shd w:val="clear" w:color="auto" w:fill="FFFFFF"/>
        <w:tabs>
          <w:tab w:val="left" w:pos="709"/>
        </w:tabs>
        <w:spacing w:before="60"/>
        <w:contextualSpacing/>
        <w:rPr>
          <w:rStyle w:val="FontStyle53"/>
          <w:sz w:val="24"/>
          <w:szCs w:val="24"/>
        </w:rPr>
      </w:pPr>
    </w:p>
    <w:p w:rsidR="00FA7153" w:rsidRPr="00575CA2" w:rsidRDefault="00FA7153" w:rsidP="009E02C4">
      <w:pPr>
        <w:shd w:val="clear" w:color="auto" w:fill="FFFFFF"/>
        <w:tabs>
          <w:tab w:val="left" w:pos="709"/>
        </w:tabs>
        <w:spacing w:before="60"/>
        <w:contextualSpacing/>
        <w:rPr>
          <w:rStyle w:val="FontStyle53"/>
          <w:sz w:val="24"/>
          <w:szCs w:val="24"/>
        </w:rPr>
      </w:pPr>
    </w:p>
    <w:p w:rsidR="00FA7153" w:rsidRPr="00575CA2" w:rsidRDefault="00FA7153" w:rsidP="009E02C4">
      <w:pPr>
        <w:shd w:val="clear" w:color="auto" w:fill="FFFFFF"/>
        <w:tabs>
          <w:tab w:val="left" w:pos="709"/>
        </w:tabs>
        <w:spacing w:before="60"/>
        <w:contextualSpacing/>
        <w:rPr>
          <w:rStyle w:val="FontStyle53"/>
          <w:sz w:val="24"/>
          <w:szCs w:val="24"/>
        </w:rPr>
      </w:pPr>
    </w:p>
    <w:p w:rsidR="00BB488A" w:rsidRDefault="00BB488A"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BB488A" w:rsidRDefault="00BB488A"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A55DD0" w:rsidRPr="00575CA2" w:rsidRDefault="00A55DD0" w:rsidP="00A55DD0">
      <w:pPr>
        <w:shd w:val="clear" w:color="auto" w:fill="FFFFFF"/>
        <w:tabs>
          <w:tab w:val="left" w:pos="709"/>
        </w:tabs>
        <w:spacing w:before="60"/>
        <w:ind w:left="3540"/>
        <w:contextualSpacing/>
        <w:jc w:val="right"/>
        <w:rPr>
          <w:szCs w:val="24"/>
        </w:rPr>
      </w:pPr>
      <w:r w:rsidRPr="00575CA2">
        <w:rPr>
          <w:rStyle w:val="FontStyle53"/>
          <w:rFonts w:eastAsia="Times New Roman"/>
          <w:sz w:val="24"/>
          <w:szCs w:val="24"/>
          <w:lang w:eastAsia="x-none"/>
        </w:rPr>
        <w:lastRenderedPageBreak/>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00766FF4">
        <w:rPr>
          <w:noProof/>
          <w:szCs w:val="24"/>
        </w:rPr>
        <w:t>6</w:t>
      </w:r>
      <w:r w:rsidRPr="00575CA2">
        <w:rPr>
          <w:szCs w:val="24"/>
        </w:rPr>
        <w:fldChar w:fldCharType="end"/>
      </w:r>
      <w:r w:rsidRPr="00575CA2">
        <w:rPr>
          <w:szCs w:val="24"/>
        </w:rPr>
        <w:t xml:space="preserve"> «Требования по ПБОТОС»</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BB488A" w:rsidRPr="00BB488A" w:rsidRDefault="00575CA2" w:rsidP="00BB488A">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F273B" w:rsidRPr="00AF273B">
        <w:rPr>
          <w:noProof/>
          <w:szCs w:val="24"/>
        </w:rPr>
        <w:t>3176923/2487П</w:t>
      </w:r>
      <w:r w:rsidR="00A55DD0" w:rsidRPr="00575CA2">
        <w:rPr>
          <w:szCs w:val="24"/>
        </w:rPr>
        <w:fldChar w:fldCharType="end"/>
      </w:r>
    </w:p>
    <w:p w:rsidR="00BB488A" w:rsidRDefault="00BB488A" w:rsidP="00A55DD0">
      <w:pPr>
        <w:shd w:val="clear" w:color="auto" w:fill="FFFFFF"/>
        <w:tabs>
          <w:tab w:val="left" w:pos="709"/>
        </w:tabs>
        <w:spacing w:before="60"/>
        <w:contextualSpacing/>
        <w:jc w:val="center"/>
        <w:rPr>
          <w:rStyle w:val="FontStyle53"/>
          <w:rFonts w:eastAsia="Times New Roman"/>
          <w:b/>
          <w:sz w:val="24"/>
          <w:szCs w:val="24"/>
          <w:lang w:eastAsia="x-none"/>
        </w:rPr>
      </w:pPr>
    </w:p>
    <w:p w:rsidR="00BB488A" w:rsidRDefault="00BB488A" w:rsidP="00A55DD0">
      <w:pPr>
        <w:shd w:val="clear" w:color="auto" w:fill="FFFFFF"/>
        <w:tabs>
          <w:tab w:val="left" w:pos="709"/>
        </w:tabs>
        <w:spacing w:before="60"/>
        <w:contextualSpacing/>
        <w:jc w:val="center"/>
        <w:rPr>
          <w:rStyle w:val="FontStyle53"/>
          <w:rFonts w:eastAsia="Times New Roman"/>
          <w:b/>
          <w:sz w:val="24"/>
          <w:szCs w:val="24"/>
          <w:lang w:eastAsia="x-none"/>
        </w:rPr>
      </w:pPr>
    </w:p>
    <w:p w:rsidR="00A55DD0" w:rsidRPr="00575CA2" w:rsidRDefault="00A55DD0" w:rsidP="00A55DD0">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ПЕРЕЧЕНЬ ЛНД В ОБЛАСТИ ПБОТОС</w:t>
      </w:r>
    </w:p>
    <w:p w:rsidR="00A55DD0" w:rsidRPr="00575CA2" w:rsidRDefault="00A55DD0" w:rsidP="00A55DD0">
      <w:pPr>
        <w:shd w:val="clear" w:color="auto" w:fill="FFFFFF"/>
        <w:tabs>
          <w:tab w:val="left" w:pos="709"/>
        </w:tabs>
        <w:spacing w:before="60"/>
        <w:contextualSpacing/>
        <w:jc w:val="center"/>
        <w:rPr>
          <w:rStyle w:val="FontStyle53"/>
          <w:rFonts w:eastAsia="Times New Roman"/>
          <w:b/>
          <w:caps/>
          <w:sz w:val="24"/>
          <w:szCs w:val="24"/>
          <w:lang w:eastAsia="x-none"/>
        </w:rPr>
      </w:pPr>
    </w:p>
    <w:tbl>
      <w:tblPr>
        <w:tblW w:w="10098" w:type="dxa"/>
        <w:tblInd w:w="-289" w:type="dxa"/>
        <w:tblLook w:val="04A0" w:firstRow="1" w:lastRow="0" w:firstColumn="1" w:lastColumn="0" w:noHBand="0" w:noVBand="1"/>
      </w:tblPr>
      <w:tblGrid>
        <w:gridCol w:w="579"/>
        <w:gridCol w:w="4242"/>
        <w:gridCol w:w="2048"/>
        <w:gridCol w:w="3229"/>
      </w:tblGrid>
      <w:tr w:rsidR="00A55DD0" w:rsidRPr="00575CA2" w:rsidTr="00A80495">
        <w:trPr>
          <w:trHeight w:val="1181"/>
        </w:trPr>
        <w:tc>
          <w:tcPr>
            <w:tcW w:w="579"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A55DD0" w:rsidRPr="00575CA2" w:rsidRDefault="00A55DD0" w:rsidP="00A80495">
            <w:pPr>
              <w:ind w:right="-380"/>
              <w:jc w:val="center"/>
              <w:rPr>
                <w:rFonts w:eastAsia="Times New Roman"/>
                <w:b/>
                <w:bCs/>
                <w:szCs w:val="24"/>
                <w:lang w:eastAsia="ru-RU"/>
              </w:rPr>
            </w:pPr>
            <w:r w:rsidRPr="00575CA2">
              <w:rPr>
                <w:rFonts w:eastAsia="Times New Roman"/>
                <w:b/>
                <w:bCs/>
                <w:szCs w:val="24"/>
                <w:lang w:eastAsia="ru-RU"/>
              </w:rPr>
              <w:t>№</w:t>
            </w:r>
          </w:p>
        </w:tc>
        <w:tc>
          <w:tcPr>
            <w:tcW w:w="4242" w:type="dxa"/>
            <w:tcBorders>
              <w:top w:val="single" w:sz="4" w:space="0" w:color="auto"/>
              <w:left w:val="nil"/>
              <w:bottom w:val="single" w:sz="4" w:space="0" w:color="auto"/>
              <w:right w:val="single" w:sz="4" w:space="0" w:color="auto"/>
            </w:tcBorders>
            <w:shd w:val="clear" w:color="000000" w:fill="FFC000"/>
            <w:vAlign w:val="center"/>
            <w:hideMark/>
          </w:tcPr>
          <w:p w:rsidR="00A55DD0" w:rsidRPr="00575CA2" w:rsidRDefault="00A55DD0" w:rsidP="00A80495">
            <w:pPr>
              <w:ind w:left="-262"/>
              <w:jc w:val="center"/>
              <w:rPr>
                <w:rFonts w:eastAsia="Times New Roman"/>
                <w:b/>
                <w:bCs/>
                <w:szCs w:val="24"/>
                <w:lang w:eastAsia="ru-RU"/>
              </w:rPr>
            </w:pPr>
            <w:r w:rsidRPr="00575CA2">
              <w:rPr>
                <w:rFonts w:eastAsia="Times New Roman"/>
                <w:b/>
                <w:bCs/>
                <w:szCs w:val="24"/>
                <w:lang w:eastAsia="ru-RU"/>
              </w:rPr>
              <w:t>ВИД И НАИМЕНОВАНИЕ ЛНД</w:t>
            </w:r>
          </w:p>
        </w:tc>
        <w:tc>
          <w:tcPr>
            <w:tcW w:w="2048" w:type="dxa"/>
            <w:tcBorders>
              <w:top w:val="single" w:sz="4" w:space="0" w:color="auto"/>
              <w:left w:val="nil"/>
              <w:bottom w:val="single" w:sz="4" w:space="0" w:color="auto"/>
              <w:right w:val="single" w:sz="4" w:space="0" w:color="auto"/>
            </w:tcBorders>
            <w:shd w:val="clear" w:color="000000" w:fill="FFC000"/>
            <w:vAlign w:val="center"/>
            <w:hideMark/>
          </w:tcPr>
          <w:p w:rsidR="00A55DD0" w:rsidRPr="00575CA2" w:rsidRDefault="00A55DD0" w:rsidP="00A80495">
            <w:pPr>
              <w:jc w:val="center"/>
              <w:rPr>
                <w:rFonts w:eastAsia="Times New Roman"/>
                <w:b/>
                <w:bCs/>
                <w:szCs w:val="24"/>
                <w:lang w:eastAsia="ru-RU"/>
              </w:rPr>
            </w:pPr>
            <w:r w:rsidRPr="00575CA2">
              <w:rPr>
                <w:rFonts w:eastAsia="Times New Roman"/>
                <w:b/>
                <w:bCs/>
                <w:szCs w:val="24"/>
                <w:lang w:eastAsia="ru-RU"/>
              </w:rPr>
              <w:t>НОМЕР ЛНД, ВЕРСИЯ</w:t>
            </w:r>
          </w:p>
        </w:tc>
        <w:tc>
          <w:tcPr>
            <w:tcW w:w="3229" w:type="dxa"/>
            <w:tcBorders>
              <w:top w:val="single" w:sz="4" w:space="0" w:color="auto"/>
              <w:left w:val="nil"/>
              <w:bottom w:val="single" w:sz="4" w:space="0" w:color="auto"/>
              <w:right w:val="single" w:sz="4" w:space="0" w:color="auto"/>
            </w:tcBorders>
            <w:shd w:val="clear" w:color="000000" w:fill="FFC000"/>
            <w:vAlign w:val="center"/>
            <w:hideMark/>
          </w:tcPr>
          <w:p w:rsidR="00A55DD0" w:rsidRPr="00575CA2" w:rsidRDefault="00A55DD0" w:rsidP="00A80495">
            <w:pPr>
              <w:jc w:val="center"/>
              <w:rPr>
                <w:rFonts w:eastAsia="Times New Roman"/>
                <w:b/>
                <w:bCs/>
                <w:szCs w:val="24"/>
                <w:lang w:eastAsia="ru-RU"/>
              </w:rPr>
            </w:pPr>
            <w:r w:rsidRPr="00575CA2">
              <w:rPr>
                <w:rFonts w:eastAsia="Times New Roman"/>
                <w:b/>
                <w:bCs/>
                <w:szCs w:val="24"/>
                <w:lang w:eastAsia="ru-RU"/>
              </w:rPr>
              <w:t>РЕКВИЗИТЫ</w:t>
            </w:r>
            <w:r w:rsidRPr="00575CA2">
              <w:rPr>
                <w:rFonts w:eastAsia="Times New Roman"/>
                <w:b/>
                <w:bCs/>
                <w:szCs w:val="24"/>
                <w:lang w:eastAsia="ru-RU"/>
              </w:rPr>
              <w:br/>
              <w:t xml:space="preserve">УТВЕРЖДАЮЩЕГО </w:t>
            </w:r>
            <w:r w:rsidRPr="00575CA2">
              <w:rPr>
                <w:rFonts w:eastAsia="Times New Roman"/>
                <w:b/>
                <w:bCs/>
                <w:szCs w:val="24"/>
                <w:lang w:eastAsia="ru-RU"/>
              </w:rPr>
              <w:br/>
              <w:t xml:space="preserve">РАСПОРЯДИТЕЛЬНОГО </w:t>
            </w:r>
            <w:r w:rsidRPr="00575CA2">
              <w:rPr>
                <w:rFonts w:eastAsia="Times New Roman"/>
                <w:b/>
                <w:bCs/>
                <w:szCs w:val="24"/>
                <w:lang w:eastAsia="ru-RU"/>
              </w:rPr>
              <w:br/>
              <w:t>ДОКУМЕНТА</w:t>
            </w:r>
          </w:p>
        </w:tc>
      </w:tr>
      <w:tr w:rsidR="00A55DD0" w:rsidRPr="00575CA2" w:rsidTr="00767C43">
        <w:trPr>
          <w:trHeight w:val="708"/>
        </w:trPr>
        <w:tc>
          <w:tcPr>
            <w:tcW w:w="10098" w:type="dxa"/>
            <w:gridSpan w:val="4"/>
            <w:tcBorders>
              <w:top w:val="nil"/>
              <w:left w:val="single" w:sz="4" w:space="0" w:color="auto"/>
              <w:bottom w:val="single" w:sz="4" w:space="0" w:color="auto"/>
              <w:right w:val="single" w:sz="4" w:space="0" w:color="auto"/>
            </w:tcBorders>
            <w:shd w:val="clear" w:color="auto" w:fill="auto"/>
            <w:vAlign w:val="center"/>
          </w:tcPr>
          <w:p w:rsidR="00A55DD0" w:rsidRPr="00575CA2" w:rsidRDefault="00A55DD0" w:rsidP="00A80495">
            <w:pPr>
              <w:jc w:val="center"/>
              <w:rPr>
                <w:rFonts w:eastAsia="Times New Roman"/>
                <w:b/>
                <w:szCs w:val="24"/>
                <w:lang w:eastAsia="ru-RU"/>
              </w:rPr>
            </w:pPr>
            <w:r w:rsidRPr="00575CA2">
              <w:rPr>
                <w:rFonts w:eastAsia="Times New Roman"/>
                <w:b/>
                <w:szCs w:val="24"/>
                <w:lang w:eastAsia="ru-RU"/>
              </w:rPr>
              <w:t xml:space="preserve">Перечень ЛНД при выполнении работ / услуг </w:t>
            </w:r>
            <w:r w:rsidRPr="00575CA2">
              <w:rPr>
                <w:rFonts w:eastAsia="Times New Roman"/>
                <w:b/>
                <w:szCs w:val="24"/>
                <w:lang w:val="en-US" w:eastAsia="ru-RU"/>
              </w:rPr>
              <w:t>II</w:t>
            </w:r>
            <w:r w:rsidRPr="00575CA2">
              <w:rPr>
                <w:rFonts w:eastAsia="Times New Roman"/>
                <w:b/>
                <w:szCs w:val="24"/>
                <w:lang w:eastAsia="ru-RU"/>
              </w:rPr>
              <w:t xml:space="preserve"> категории</w:t>
            </w:r>
          </w:p>
        </w:tc>
      </w:tr>
      <w:tr w:rsidR="00366697" w:rsidRPr="00DA4F12" w:rsidTr="00DA4F12">
        <w:trPr>
          <w:trHeight w:val="845"/>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1</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rPr>
                <w:rFonts w:eastAsia="Times New Roman"/>
                <w:szCs w:val="24"/>
                <w:lang w:eastAsia="ru-RU"/>
              </w:rPr>
            </w:pPr>
            <w:r w:rsidRPr="00DA4F12">
              <w:rPr>
                <w:rFonts w:eastAsia="Times New Roman"/>
                <w:szCs w:val="24"/>
                <w:lang w:eastAsia="ru-RU"/>
              </w:rPr>
              <w:t>Стандарт Компании «Лидерство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П3-05 С-0431</w:t>
            </w:r>
          </w:p>
          <w:p w:rsidR="00366697" w:rsidRPr="00DA4F12" w:rsidRDefault="00366697"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26.12.2018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881</w:t>
            </w:r>
          </w:p>
        </w:tc>
      </w:tr>
      <w:tr w:rsidR="00366697" w:rsidRPr="00DA4F12" w:rsidTr="00DA4F12">
        <w:trPr>
          <w:trHeight w:val="1269"/>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2</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spacing w:before="60"/>
              <w:rPr>
                <w:rFonts w:eastAsia="Times New Roman"/>
                <w:szCs w:val="24"/>
                <w:lang w:eastAsia="ru-RU"/>
              </w:rPr>
            </w:pPr>
            <w:r w:rsidRPr="00DA4F12">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П3-05 Р-0881</w:t>
            </w:r>
          </w:p>
          <w:p w:rsidR="00366697" w:rsidRPr="00DA4F12" w:rsidRDefault="00366697"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26.12.2019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851</w:t>
            </w:r>
          </w:p>
        </w:tc>
      </w:tr>
      <w:tr w:rsidR="00366697" w:rsidRPr="00DA4F12" w:rsidTr="00DA4F12">
        <w:trPr>
          <w:trHeight w:val="778"/>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3</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spacing w:before="60"/>
              <w:rPr>
                <w:rFonts w:eastAsia="Times New Roman"/>
                <w:szCs w:val="24"/>
                <w:lang w:eastAsia="ru-RU"/>
              </w:rPr>
            </w:pPr>
            <w:r w:rsidRPr="00DA4F12">
              <w:rPr>
                <w:rFonts w:eastAsia="Times New Roman"/>
                <w:szCs w:val="24"/>
                <w:lang w:eastAsia="ru-RU"/>
              </w:rPr>
              <w:t>Положение Компании «Порядок расследования происшествий»</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bookmarkStart w:id="37" w:name="_Toc182895775"/>
            <w:bookmarkStart w:id="38" w:name="_Toc210634465"/>
            <w:bookmarkStart w:id="39" w:name="_Toc211659331"/>
            <w:bookmarkStart w:id="40" w:name="_Toc211660254"/>
            <w:bookmarkStart w:id="41" w:name="_Toc213835051"/>
            <w:bookmarkStart w:id="42" w:name="_Toc216684597"/>
            <w:bookmarkStart w:id="43" w:name="_Toc217795448"/>
            <w:bookmarkStart w:id="44" w:name="_Toc217970343"/>
            <w:bookmarkStart w:id="45" w:name="_Toc217970622"/>
            <w:bookmarkStart w:id="46" w:name="_Toc278816218"/>
            <w:r w:rsidRPr="00DA4F12">
              <w:rPr>
                <w:rFonts w:eastAsia="Times New Roman"/>
                <w:szCs w:val="24"/>
                <w:lang w:eastAsia="ru-RU"/>
              </w:rPr>
              <w:t>№</w:t>
            </w:r>
            <w:bookmarkEnd w:id="37"/>
            <w:r w:rsidRPr="00DA4F12">
              <w:rPr>
                <w:rFonts w:eastAsia="Times New Roman"/>
                <w:szCs w:val="24"/>
                <w:lang w:eastAsia="ru-RU"/>
              </w:rPr>
              <w:t xml:space="preserve"> </w:t>
            </w:r>
            <w:bookmarkEnd w:id="38"/>
            <w:bookmarkEnd w:id="39"/>
            <w:bookmarkEnd w:id="40"/>
            <w:bookmarkEnd w:id="41"/>
            <w:bookmarkEnd w:id="42"/>
            <w:bookmarkEnd w:id="43"/>
            <w:bookmarkEnd w:id="44"/>
            <w:bookmarkEnd w:id="45"/>
            <w:bookmarkEnd w:id="46"/>
            <w:r w:rsidRPr="00DA4F12">
              <w:rPr>
                <w:rFonts w:eastAsia="Times New Roman"/>
                <w:szCs w:val="24"/>
                <w:lang w:eastAsia="ru-RU"/>
              </w:rPr>
              <w:t>П3-05 Р-0778</w:t>
            </w:r>
          </w:p>
          <w:p w:rsidR="00366697" w:rsidRPr="00DA4F12" w:rsidRDefault="00366697" w:rsidP="00033910">
            <w:pPr>
              <w:rPr>
                <w:rFonts w:eastAsia="Times New Roman"/>
                <w:szCs w:val="24"/>
                <w:lang w:eastAsia="ru-RU"/>
              </w:rPr>
            </w:pPr>
            <w:r w:rsidRPr="00DA4F12">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25.12.2019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845</w:t>
            </w:r>
          </w:p>
        </w:tc>
      </w:tr>
      <w:tr w:rsidR="00366697" w:rsidRPr="00DA4F12" w:rsidTr="00DA4F12">
        <w:trPr>
          <w:trHeight w:val="832"/>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4</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spacing w:before="60"/>
              <w:rPr>
                <w:rFonts w:eastAsia="Times New Roman"/>
                <w:szCs w:val="24"/>
                <w:lang w:eastAsia="ru-RU"/>
              </w:rPr>
            </w:pPr>
            <w:r w:rsidRPr="00DA4F12">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П3-05 Р-0888</w:t>
            </w:r>
          </w:p>
          <w:p w:rsidR="00366697" w:rsidRPr="00DA4F12" w:rsidRDefault="00366697"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27.12.2018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 898 </w:t>
            </w:r>
          </w:p>
        </w:tc>
      </w:tr>
      <w:tr w:rsidR="00366697" w:rsidRPr="00DA4F12" w:rsidTr="00DA4F12">
        <w:trPr>
          <w:trHeight w:val="1032"/>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val="en-US" w:eastAsia="ru-RU"/>
              </w:rPr>
            </w:pPr>
            <w:r w:rsidRPr="00DA4F12">
              <w:rPr>
                <w:rFonts w:eastAsia="Times New Roman"/>
                <w:szCs w:val="24"/>
                <w:lang w:eastAsia="ru-RU"/>
              </w:rPr>
              <w:t>5</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rPr>
                <w:szCs w:val="24"/>
              </w:rPr>
            </w:pPr>
            <w:r w:rsidRPr="00DA4F12">
              <w:rPr>
                <w:rFonts w:eastAsia="Times New Roman"/>
                <w:szCs w:val="24"/>
                <w:lang w:eastAsia="ru-RU"/>
              </w:rPr>
              <w:t>Инструкция Компании «Золотые правила безопасности труда» и порядок их доведения»</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xml:space="preserve">№ П3-05 </w:t>
            </w:r>
            <w:r w:rsidR="005D5239" w:rsidRPr="00DA4F12">
              <w:rPr>
                <w:rFonts w:eastAsia="Times New Roman"/>
                <w:szCs w:val="24"/>
                <w:lang w:eastAsia="ru-RU"/>
              </w:rPr>
              <w:t>И</w:t>
            </w:r>
            <w:r w:rsidRPr="00DA4F12">
              <w:rPr>
                <w:rFonts w:eastAsia="Times New Roman"/>
                <w:szCs w:val="24"/>
                <w:lang w:eastAsia="ru-RU"/>
              </w:rPr>
              <w:t>-0016</w:t>
            </w:r>
          </w:p>
          <w:p w:rsidR="00366697" w:rsidRPr="00DA4F12" w:rsidRDefault="00366697" w:rsidP="00033910">
            <w:pPr>
              <w:rPr>
                <w:rFonts w:eastAsia="Times New Roman"/>
                <w:szCs w:val="24"/>
                <w:lang w:eastAsia="ru-RU"/>
              </w:rPr>
            </w:pPr>
            <w:r w:rsidRPr="00DA4F12">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21.08.2019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424</w:t>
            </w:r>
          </w:p>
          <w:p w:rsidR="00366697" w:rsidRPr="00DA4F12" w:rsidRDefault="00366697" w:rsidP="00366697">
            <w:pPr>
              <w:jc w:val="center"/>
              <w:rPr>
                <w:rFonts w:eastAsia="Times New Roman"/>
                <w:szCs w:val="24"/>
                <w:lang w:eastAsia="ru-RU"/>
              </w:rPr>
            </w:pPr>
          </w:p>
        </w:tc>
      </w:tr>
      <w:tr w:rsidR="005F65E4" w:rsidRPr="00DA4F12" w:rsidTr="00DA4F12">
        <w:trPr>
          <w:trHeight w:val="989"/>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6</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Инструкция АО «Востсибнефтегаз» «Перевозка крупногабаритных и тяжеловесных грузов»</w:t>
            </w:r>
          </w:p>
        </w:tc>
        <w:tc>
          <w:tcPr>
            <w:tcW w:w="2048" w:type="dxa"/>
            <w:tcBorders>
              <w:top w:val="nil"/>
              <w:left w:val="nil"/>
              <w:bottom w:val="single" w:sz="4" w:space="0" w:color="auto"/>
              <w:right w:val="single" w:sz="4" w:space="0" w:color="auto"/>
            </w:tcBorders>
            <w:shd w:val="clear" w:color="auto" w:fill="auto"/>
            <w:vAlign w:val="center"/>
          </w:tcPr>
          <w:p w:rsidR="005F65E4" w:rsidRPr="00DA4F12" w:rsidRDefault="005F65E4" w:rsidP="00033910">
            <w:pPr>
              <w:rPr>
                <w:rFonts w:eastAsia="Times New Roman"/>
                <w:szCs w:val="24"/>
                <w:lang w:eastAsia="ru-RU"/>
              </w:rPr>
            </w:pPr>
            <w:r w:rsidRPr="00DA4F12">
              <w:rPr>
                <w:rFonts w:eastAsia="Times New Roman"/>
                <w:szCs w:val="24"/>
                <w:lang w:eastAsia="ru-RU"/>
              </w:rPr>
              <w:t>№ П2-09 И-01052 ЮЛ-107</w:t>
            </w:r>
          </w:p>
          <w:p w:rsidR="005F65E4" w:rsidRPr="00DA4F12" w:rsidRDefault="005F65E4"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jc w:val="center"/>
              <w:rPr>
                <w:rFonts w:eastAsia="Times New Roman"/>
                <w:szCs w:val="24"/>
                <w:lang w:eastAsia="ru-RU"/>
              </w:rPr>
            </w:pPr>
            <w:r w:rsidRPr="00DA4F12">
              <w:rPr>
                <w:rFonts w:eastAsia="Times New Roman"/>
                <w:szCs w:val="24"/>
                <w:lang w:eastAsia="ru-RU"/>
              </w:rPr>
              <w:t>Приказ АО «Востсибнефтегаз» от 11.06.2020 № 662</w:t>
            </w:r>
          </w:p>
        </w:tc>
      </w:tr>
      <w:tr w:rsidR="005F65E4" w:rsidRPr="00DA4F12" w:rsidTr="00DA4F12">
        <w:trPr>
          <w:trHeight w:val="975"/>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DA4F12">
            <w:pPr>
              <w:jc w:val="center"/>
              <w:rPr>
                <w:rFonts w:eastAsia="Times New Roman"/>
                <w:szCs w:val="24"/>
                <w:lang w:eastAsia="ru-RU"/>
              </w:rPr>
            </w:pPr>
            <w:r w:rsidRPr="00DA4F12">
              <w:rPr>
                <w:rFonts w:eastAsia="Times New Roman"/>
                <w:szCs w:val="24"/>
                <w:lang w:eastAsia="ru-RU"/>
              </w:rPr>
              <w:t>7</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D5239" w:rsidP="00DA4F12">
            <w:pPr>
              <w:pStyle w:val="Default"/>
              <w:jc w:val="both"/>
            </w:pPr>
            <w:r w:rsidRPr="00DA4F12">
              <w:rPr>
                <w:rFonts w:ascii="Times New Roman" w:hAnsi="Times New Roman" w:cs="Times New Roman"/>
              </w:rPr>
              <w:t xml:space="preserve">Методические указания «Приостановка работ в случае возникновения угрозы безопасности их проведения» </w:t>
            </w:r>
          </w:p>
        </w:tc>
        <w:tc>
          <w:tcPr>
            <w:tcW w:w="2048" w:type="dxa"/>
            <w:tcBorders>
              <w:top w:val="nil"/>
              <w:left w:val="nil"/>
              <w:bottom w:val="single" w:sz="4" w:space="0" w:color="auto"/>
              <w:right w:val="single" w:sz="4" w:space="0" w:color="auto"/>
            </w:tcBorders>
            <w:shd w:val="clear" w:color="auto" w:fill="auto"/>
            <w:vAlign w:val="center"/>
          </w:tcPr>
          <w:p w:rsidR="005D5239" w:rsidRPr="00DA4F12" w:rsidRDefault="005D5239" w:rsidP="005D5239">
            <w:pPr>
              <w:pStyle w:val="Default"/>
              <w:jc w:val="both"/>
              <w:rPr>
                <w:rFonts w:ascii="Times New Roman" w:hAnsi="Times New Roman" w:cs="Times New Roman"/>
              </w:rPr>
            </w:pPr>
            <w:r w:rsidRPr="00DA4F12">
              <w:rPr>
                <w:rFonts w:ascii="Times New Roman" w:hAnsi="Times New Roman" w:cs="Times New Roman"/>
              </w:rPr>
              <w:t xml:space="preserve">№ П3-05 М-0181 </w:t>
            </w:r>
          </w:p>
          <w:p w:rsidR="005F65E4" w:rsidRPr="00DA4F12" w:rsidRDefault="005D5239" w:rsidP="005D5239">
            <w:pPr>
              <w:rPr>
                <w:rFonts w:eastAsia="Times New Roman"/>
                <w:szCs w:val="24"/>
                <w:lang w:eastAsia="ru-RU"/>
              </w:rPr>
            </w:pPr>
            <w:r w:rsidRPr="00DA4F12">
              <w:rPr>
                <w:szCs w:val="24"/>
              </w:rPr>
              <w:t>версия 1.00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D5239" w:rsidP="00DA4F12">
            <w:pPr>
              <w:pStyle w:val="Default"/>
              <w:jc w:val="center"/>
              <w:rPr>
                <w:rFonts w:eastAsia="Times New Roman"/>
              </w:rPr>
            </w:pPr>
            <w:r w:rsidRPr="00DA4F12">
              <w:rPr>
                <w:rFonts w:ascii="Times New Roman" w:hAnsi="Times New Roman" w:cs="Times New Roman"/>
              </w:rPr>
              <w:t xml:space="preserve">Приказ ПАО «НК «Роснефть» от 01.12.2021 № 638 </w:t>
            </w:r>
          </w:p>
        </w:tc>
      </w:tr>
      <w:tr w:rsidR="005F65E4" w:rsidRPr="00DA4F12" w:rsidTr="00DA4F12">
        <w:trPr>
          <w:trHeight w:val="834"/>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8</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Положение АО «Востсибнефтегаз» «Система управления безопасной эксплуатацией транспортных средств»</w:t>
            </w:r>
          </w:p>
        </w:tc>
        <w:tc>
          <w:tcPr>
            <w:tcW w:w="2048" w:type="dxa"/>
            <w:tcBorders>
              <w:top w:val="nil"/>
              <w:left w:val="nil"/>
              <w:bottom w:val="single" w:sz="4" w:space="0" w:color="auto"/>
              <w:right w:val="single" w:sz="4" w:space="0" w:color="auto"/>
            </w:tcBorders>
            <w:shd w:val="clear" w:color="auto" w:fill="auto"/>
            <w:vAlign w:val="center"/>
          </w:tcPr>
          <w:p w:rsidR="005F65E4" w:rsidRPr="00DA4F12" w:rsidRDefault="005F65E4" w:rsidP="00033910">
            <w:pPr>
              <w:rPr>
                <w:rFonts w:eastAsia="Times New Roman"/>
                <w:szCs w:val="24"/>
                <w:lang w:eastAsia="ru-RU"/>
              </w:rPr>
            </w:pPr>
            <w:r w:rsidRPr="00DA4F12">
              <w:rPr>
                <w:rFonts w:eastAsia="Times New Roman"/>
                <w:szCs w:val="24"/>
                <w:lang w:eastAsia="ru-RU"/>
              </w:rPr>
              <w:t>№ П3-05 Р-0853 ЮЛ-107</w:t>
            </w:r>
          </w:p>
          <w:p w:rsidR="005F65E4" w:rsidRPr="00DA4F12" w:rsidRDefault="005F65E4"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jc w:val="center"/>
              <w:rPr>
                <w:rFonts w:eastAsia="Times New Roman"/>
                <w:szCs w:val="24"/>
                <w:lang w:eastAsia="ru-RU"/>
              </w:rPr>
            </w:pPr>
            <w:r w:rsidRPr="00DA4F12">
              <w:rPr>
                <w:rFonts w:eastAsia="Times New Roman"/>
                <w:szCs w:val="24"/>
                <w:lang w:eastAsia="ru-RU"/>
              </w:rPr>
              <w:t>Приказ АО «Востсибнефтегаз» от</w:t>
            </w:r>
          </w:p>
          <w:p w:rsidR="005F65E4" w:rsidRPr="00DA4F12" w:rsidRDefault="005F65E4" w:rsidP="005F65E4">
            <w:pPr>
              <w:jc w:val="center"/>
              <w:rPr>
                <w:rFonts w:eastAsia="Times New Roman"/>
                <w:szCs w:val="24"/>
                <w:lang w:eastAsia="ru-RU"/>
              </w:rPr>
            </w:pPr>
            <w:r w:rsidRPr="00DA4F12">
              <w:rPr>
                <w:rFonts w:eastAsia="Times New Roman"/>
                <w:szCs w:val="24"/>
                <w:lang w:eastAsia="ru-RU"/>
              </w:rPr>
              <w:t>10.05.2017 № 424</w:t>
            </w:r>
          </w:p>
        </w:tc>
      </w:tr>
      <w:tr w:rsidR="005F65E4" w:rsidRPr="00DA4F12" w:rsidTr="00DA4F12">
        <w:trPr>
          <w:trHeight w:val="704"/>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9</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Инструкция АО «Востсибнефтегаз» «О мерах пожарной безопасности»</w:t>
            </w:r>
          </w:p>
        </w:tc>
        <w:tc>
          <w:tcPr>
            <w:tcW w:w="2048" w:type="dxa"/>
            <w:tcBorders>
              <w:top w:val="nil"/>
              <w:left w:val="nil"/>
              <w:bottom w:val="single" w:sz="4" w:space="0" w:color="auto"/>
              <w:right w:val="single" w:sz="4" w:space="0" w:color="auto"/>
            </w:tcBorders>
            <w:shd w:val="clear" w:color="auto" w:fill="auto"/>
            <w:vAlign w:val="center"/>
          </w:tcPr>
          <w:p w:rsidR="005F65E4" w:rsidRPr="00DA4F12" w:rsidRDefault="005F65E4" w:rsidP="00033910">
            <w:pPr>
              <w:rPr>
                <w:rFonts w:eastAsia="Times New Roman"/>
                <w:szCs w:val="24"/>
                <w:lang w:eastAsia="ru-RU"/>
              </w:rPr>
            </w:pPr>
            <w:r w:rsidRPr="00DA4F12">
              <w:rPr>
                <w:rFonts w:eastAsia="Times New Roman"/>
                <w:szCs w:val="24"/>
                <w:lang w:eastAsia="ru-RU"/>
              </w:rPr>
              <w:t>№ П3-05 И-6020 ЮЛ-107</w:t>
            </w:r>
          </w:p>
          <w:p w:rsidR="005F65E4" w:rsidRPr="00DA4F12" w:rsidRDefault="005F65E4" w:rsidP="00033910">
            <w:pPr>
              <w:rPr>
                <w:rFonts w:eastAsia="Times New Roman"/>
                <w:szCs w:val="24"/>
                <w:lang w:eastAsia="ru-RU"/>
              </w:rPr>
            </w:pPr>
            <w:r w:rsidRPr="00DA4F12">
              <w:rPr>
                <w:rFonts w:eastAsia="Times New Roman"/>
                <w:szCs w:val="24"/>
                <w:lang w:eastAsia="ru-RU"/>
              </w:rPr>
              <w:t>версия 3.00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jc w:val="center"/>
              <w:rPr>
                <w:rFonts w:eastAsia="Times New Roman"/>
                <w:szCs w:val="24"/>
                <w:lang w:eastAsia="ru-RU"/>
              </w:rPr>
            </w:pPr>
            <w:r w:rsidRPr="00DA4F12">
              <w:rPr>
                <w:rFonts w:eastAsia="Times New Roman"/>
                <w:szCs w:val="24"/>
                <w:lang w:eastAsia="ru-RU"/>
              </w:rPr>
              <w:t>Приказ АО «Востсибнефтегаз» от</w:t>
            </w:r>
          </w:p>
          <w:p w:rsidR="005F65E4" w:rsidRPr="00DA4F12" w:rsidRDefault="005F65E4" w:rsidP="005F65E4">
            <w:pPr>
              <w:jc w:val="center"/>
              <w:rPr>
                <w:rFonts w:eastAsia="Times New Roman"/>
                <w:szCs w:val="24"/>
                <w:lang w:eastAsia="ru-RU"/>
              </w:rPr>
            </w:pPr>
            <w:r w:rsidRPr="00DA4F12">
              <w:rPr>
                <w:rFonts w:eastAsia="Times New Roman"/>
                <w:szCs w:val="24"/>
                <w:lang w:eastAsia="ru-RU"/>
              </w:rPr>
              <w:t>11.11.2019 № 1541</w:t>
            </w:r>
          </w:p>
        </w:tc>
      </w:tr>
      <w:tr w:rsidR="005F65E4" w:rsidRPr="00DA4F12" w:rsidTr="00A80495">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10</w:t>
            </w:r>
          </w:p>
        </w:tc>
        <w:tc>
          <w:tcPr>
            <w:tcW w:w="4242"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5F65E4">
            <w:pPr>
              <w:rPr>
                <w:szCs w:val="24"/>
              </w:rPr>
            </w:pPr>
            <w:r>
              <w:rPr>
                <w:rStyle w:val="itemtext1"/>
              </w:rPr>
              <w:t>Регламент бизнес-процесса АО "Востсибнефтегаз" "Организация экстренной медицинской помощи на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033910">
            <w:pPr>
              <w:rPr>
                <w:szCs w:val="24"/>
              </w:rPr>
            </w:pPr>
            <w:r>
              <w:rPr>
                <w:rStyle w:val="itemtext1"/>
              </w:rPr>
              <w:t>№ П3-09 РГБП-0127 ЮЛ-107 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5F65E4">
            <w:pPr>
              <w:jc w:val="center"/>
              <w:rPr>
                <w:szCs w:val="24"/>
              </w:rPr>
            </w:pPr>
            <w:r>
              <w:rPr>
                <w:rStyle w:val="itemtext1"/>
              </w:rPr>
              <w:t>Приказ АО Востсибнефтегаз" от 19.09.2022 № 1560</w:t>
            </w:r>
          </w:p>
        </w:tc>
      </w:tr>
      <w:tr w:rsidR="005F65E4" w:rsidRPr="00DA4F12" w:rsidTr="00DA4F12">
        <w:trPr>
          <w:trHeight w:val="987"/>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lastRenderedPageBreak/>
              <w:t>11</w:t>
            </w:r>
          </w:p>
        </w:tc>
        <w:tc>
          <w:tcPr>
            <w:tcW w:w="4242"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971A0B">
            <w:pPr>
              <w:rPr>
                <w:szCs w:val="24"/>
              </w:rPr>
            </w:pPr>
            <w:r>
              <w:rPr>
                <w:rStyle w:val="itemtext1"/>
              </w:rPr>
              <w:t>Регламент бизнес-процесса АО "Востсибнефтегаз" «Санитарно-авиационная эвакуация на производсвтенных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033910">
            <w:pPr>
              <w:rPr>
                <w:szCs w:val="24"/>
              </w:rPr>
            </w:pPr>
            <w:r>
              <w:rPr>
                <w:rStyle w:val="itemtext1"/>
              </w:rPr>
              <w:t>№ П3-09 РГБП-0134 ЮЛ-107 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5F65E4">
            <w:pPr>
              <w:jc w:val="center"/>
              <w:rPr>
                <w:szCs w:val="24"/>
              </w:rPr>
            </w:pPr>
            <w:r>
              <w:rPr>
                <w:rStyle w:val="itemtext1"/>
              </w:rPr>
              <w:t>Приказ АО Востсибнефтегаз" от 19.09.2022 № 1560</w:t>
            </w:r>
          </w:p>
        </w:tc>
      </w:tr>
      <w:tr w:rsidR="005F65E4" w:rsidRPr="00DA4F12" w:rsidTr="00A80495">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12</w:t>
            </w:r>
          </w:p>
        </w:tc>
        <w:tc>
          <w:tcPr>
            <w:tcW w:w="4242"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Инструкция АО «Востсибнефтегаз» «Обеспечение безопасной деятельности в период распространения новой коронавирусной инфекции (COVID-2019)»</w:t>
            </w:r>
          </w:p>
        </w:tc>
        <w:tc>
          <w:tcPr>
            <w:tcW w:w="2048"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5F65E4" w:rsidP="00033910">
            <w:pPr>
              <w:rPr>
                <w:szCs w:val="24"/>
              </w:rPr>
            </w:pPr>
            <w:r w:rsidRPr="00DA4F12">
              <w:rPr>
                <w:szCs w:val="24"/>
              </w:rPr>
              <w:t>№П3-05 И-101658 ЮЛ-107</w:t>
            </w:r>
          </w:p>
          <w:p w:rsidR="005F65E4" w:rsidRPr="00DA4F12" w:rsidRDefault="005F65E4" w:rsidP="00033910">
            <w:pPr>
              <w:rPr>
                <w:szCs w:val="24"/>
              </w:rPr>
            </w:pPr>
            <w:r w:rsidRPr="00DA4F12">
              <w:rPr>
                <w:szCs w:val="24"/>
              </w:rPr>
              <w:t>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5F65E4" w:rsidP="005F65E4">
            <w:pPr>
              <w:jc w:val="center"/>
              <w:rPr>
                <w:szCs w:val="24"/>
              </w:rPr>
            </w:pPr>
            <w:r w:rsidRPr="00DA4F12">
              <w:rPr>
                <w:szCs w:val="24"/>
              </w:rPr>
              <w:t>Приказ АО «Востсибнефтегаз» от 29.10.2020 № 1206</w:t>
            </w:r>
          </w:p>
        </w:tc>
      </w:tr>
      <w:tr w:rsidR="00F4752E" w:rsidRPr="00DA4F12" w:rsidTr="000D40F0">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4752E" w:rsidRPr="00DA4F12" w:rsidRDefault="00DA4F12" w:rsidP="00F4752E">
            <w:pPr>
              <w:jc w:val="center"/>
              <w:rPr>
                <w:rFonts w:eastAsia="Times New Roman"/>
                <w:szCs w:val="24"/>
                <w:lang w:val="en-US" w:eastAsia="ru-RU"/>
              </w:rPr>
            </w:pPr>
            <w:r w:rsidRPr="00DA4F12">
              <w:rPr>
                <w:rFonts w:eastAsia="Times New Roman"/>
                <w:szCs w:val="24"/>
                <w:lang w:val="en-US" w:eastAsia="ru-RU"/>
              </w:rPr>
              <w:t>13</w:t>
            </w:r>
          </w:p>
        </w:tc>
        <w:tc>
          <w:tcPr>
            <w:tcW w:w="4242" w:type="dxa"/>
            <w:tcBorders>
              <w:top w:val="single" w:sz="4" w:space="0" w:color="auto"/>
              <w:left w:val="nil"/>
              <w:bottom w:val="single" w:sz="4" w:space="0" w:color="auto"/>
              <w:right w:val="single" w:sz="4" w:space="0" w:color="auto"/>
            </w:tcBorders>
            <w:shd w:val="clear" w:color="auto" w:fill="auto"/>
            <w:vAlign w:val="center"/>
          </w:tcPr>
          <w:p w:rsidR="00F4752E" w:rsidRPr="00DA4F12" w:rsidRDefault="00F4752E" w:rsidP="00F4752E">
            <w:pPr>
              <w:rPr>
                <w:szCs w:val="24"/>
              </w:rPr>
            </w:pPr>
            <w:r w:rsidRPr="00DA4F12">
              <w:rPr>
                <w:szCs w:val="24"/>
              </w:rPr>
              <w:t>Стандарт АО «Востсибнефтегаз»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tc>
        <w:tc>
          <w:tcPr>
            <w:tcW w:w="2048" w:type="dxa"/>
            <w:tcBorders>
              <w:top w:val="single" w:sz="4" w:space="0" w:color="auto"/>
              <w:left w:val="nil"/>
              <w:bottom w:val="single" w:sz="4" w:space="0" w:color="auto"/>
              <w:right w:val="single" w:sz="4" w:space="0" w:color="auto"/>
            </w:tcBorders>
            <w:shd w:val="clear" w:color="auto" w:fill="auto"/>
            <w:vAlign w:val="center"/>
          </w:tcPr>
          <w:p w:rsidR="00F4752E" w:rsidRPr="00DA4F12" w:rsidRDefault="00F4752E" w:rsidP="00F4752E">
            <w:pPr>
              <w:jc w:val="left"/>
              <w:rPr>
                <w:szCs w:val="24"/>
              </w:rPr>
            </w:pPr>
            <w:r w:rsidRPr="00DA4F12">
              <w:rPr>
                <w:szCs w:val="24"/>
              </w:rPr>
              <w:t>№П3-11.04 С-0013 ЮЛ-107</w:t>
            </w:r>
          </w:p>
          <w:p w:rsidR="00F4752E" w:rsidRPr="00DA4F12" w:rsidRDefault="00F4752E" w:rsidP="00F4752E">
            <w:pPr>
              <w:jc w:val="left"/>
              <w:rPr>
                <w:szCs w:val="24"/>
              </w:rPr>
            </w:pPr>
            <w:r w:rsidRPr="00DA4F12">
              <w:rPr>
                <w:szCs w:val="24"/>
              </w:rPr>
              <w:t>версия 3.00</w:t>
            </w:r>
          </w:p>
        </w:tc>
        <w:tc>
          <w:tcPr>
            <w:tcW w:w="3229" w:type="dxa"/>
            <w:tcBorders>
              <w:top w:val="single" w:sz="4" w:space="0" w:color="auto"/>
              <w:left w:val="nil"/>
              <w:bottom w:val="single" w:sz="4" w:space="0" w:color="auto"/>
              <w:right w:val="single" w:sz="4" w:space="0" w:color="auto"/>
            </w:tcBorders>
            <w:shd w:val="clear" w:color="auto" w:fill="auto"/>
            <w:vAlign w:val="center"/>
          </w:tcPr>
          <w:p w:rsidR="00F4752E" w:rsidRPr="00DA4F12" w:rsidRDefault="00F4752E" w:rsidP="00F4752E">
            <w:pPr>
              <w:jc w:val="center"/>
              <w:rPr>
                <w:szCs w:val="24"/>
              </w:rPr>
            </w:pPr>
            <w:r w:rsidRPr="00DA4F12">
              <w:rPr>
                <w:szCs w:val="24"/>
              </w:rPr>
              <w:t>Приказ АО «Востсибнефтегаз» от 04.12.2017 № 1298</w:t>
            </w:r>
          </w:p>
        </w:tc>
      </w:tr>
      <w:tr w:rsidR="00F83F18" w:rsidRPr="00DA4F12" w:rsidTr="0075331E">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83F18" w:rsidRPr="00DA4F12" w:rsidRDefault="00DA4F12" w:rsidP="00F83F18">
            <w:pPr>
              <w:jc w:val="center"/>
              <w:rPr>
                <w:rFonts w:eastAsia="Times New Roman"/>
                <w:szCs w:val="24"/>
                <w:lang w:eastAsia="ru-RU"/>
              </w:rPr>
            </w:pPr>
            <w:r w:rsidRPr="00DA4F12">
              <w:rPr>
                <w:rFonts w:eastAsia="Times New Roman"/>
                <w:szCs w:val="24"/>
                <w:lang w:eastAsia="ru-RU"/>
              </w:rPr>
              <w:t>14</w:t>
            </w:r>
          </w:p>
        </w:tc>
        <w:tc>
          <w:tcPr>
            <w:tcW w:w="4242"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rPr>
            </w:pPr>
            <w:r w:rsidRPr="00DA4F12">
              <w:rPr>
                <w:szCs w:val="24"/>
                <w:lang w:eastAsia="ru-RU"/>
              </w:rPr>
              <w:t>Регламент бизнес-процесса АО «Востсибнефтегаз» «Организация и осуществление контроля в области промышленной безопасности, охраны труда и окружающей среды»</w:t>
            </w:r>
          </w:p>
        </w:tc>
        <w:tc>
          <w:tcPr>
            <w:tcW w:w="2048"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jc w:val="left"/>
              <w:rPr>
                <w:szCs w:val="24"/>
              </w:rPr>
            </w:pPr>
            <w:r w:rsidRPr="00DA4F12">
              <w:rPr>
                <w:szCs w:val="24"/>
                <w:lang w:eastAsia="ru-RU"/>
              </w:rPr>
              <w:t>№ П3-05 РГБП-9399 ЮЛ-107 версия 1</w:t>
            </w:r>
          </w:p>
        </w:tc>
        <w:tc>
          <w:tcPr>
            <w:tcW w:w="3229" w:type="dxa"/>
            <w:tcBorders>
              <w:top w:val="single" w:sz="4" w:space="0" w:color="auto"/>
              <w:left w:val="nil"/>
              <w:bottom w:val="single" w:sz="4" w:space="0" w:color="auto"/>
              <w:right w:val="single" w:sz="4" w:space="0" w:color="auto"/>
            </w:tcBorders>
            <w:shd w:val="clear" w:color="auto" w:fill="auto"/>
          </w:tcPr>
          <w:p w:rsidR="00F83F18" w:rsidRPr="00DA4F12" w:rsidRDefault="00F83F18" w:rsidP="00DA4F12">
            <w:pPr>
              <w:rPr>
                <w:szCs w:val="24"/>
                <w:lang w:eastAsia="ru-RU"/>
              </w:rPr>
            </w:pPr>
            <w:r w:rsidRPr="00DA4F12">
              <w:rPr>
                <w:szCs w:val="24"/>
                <w:lang w:eastAsia="ru-RU"/>
              </w:rPr>
              <w:t>Утверждено</w:t>
            </w:r>
            <w:r w:rsidR="00971A0B">
              <w:rPr>
                <w:szCs w:val="24"/>
                <w:lang w:eastAsia="ru-RU"/>
              </w:rPr>
              <w:t xml:space="preserve"> и введено в действие Приказом </w:t>
            </w:r>
            <w:r w:rsidRPr="00DA4F12">
              <w:rPr>
                <w:szCs w:val="24"/>
                <w:lang w:eastAsia="ru-RU"/>
              </w:rPr>
              <w:t>АО «Востсибнефтегаз» от 26.08.2021 №1233</w:t>
            </w:r>
          </w:p>
        </w:tc>
      </w:tr>
      <w:tr w:rsidR="00F83F18" w:rsidRPr="00DA4F12" w:rsidTr="0075331E">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83F18" w:rsidRPr="00DA4F12" w:rsidRDefault="00DA4F12" w:rsidP="00F83F18">
            <w:pPr>
              <w:jc w:val="center"/>
              <w:rPr>
                <w:rFonts w:eastAsia="Times New Roman"/>
                <w:szCs w:val="24"/>
                <w:lang w:eastAsia="ru-RU"/>
              </w:rPr>
            </w:pPr>
            <w:r w:rsidRPr="00DA4F12">
              <w:rPr>
                <w:rFonts w:eastAsia="Times New Roman"/>
                <w:szCs w:val="24"/>
                <w:lang w:eastAsia="ru-RU"/>
              </w:rPr>
              <w:t>15</w:t>
            </w:r>
          </w:p>
        </w:tc>
        <w:tc>
          <w:tcPr>
            <w:tcW w:w="4242"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Положение АО «Востсибнефтегаз» «Порядок допуска и организации безопасного производства работ подрядными организациями на опасных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jc w:val="left"/>
              <w:rPr>
                <w:szCs w:val="24"/>
                <w:lang w:eastAsia="ru-RU"/>
              </w:rPr>
            </w:pPr>
            <w:r w:rsidRPr="00DA4F12">
              <w:rPr>
                <w:szCs w:val="24"/>
                <w:lang w:eastAsia="ru-RU"/>
              </w:rPr>
              <w:t>№ П3-05 Р-0229 ЮЛ-107 версия 2</w:t>
            </w:r>
          </w:p>
        </w:tc>
        <w:tc>
          <w:tcPr>
            <w:tcW w:w="3229"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Утверждено</w:t>
            </w:r>
            <w:r w:rsidR="00971A0B">
              <w:rPr>
                <w:szCs w:val="24"/>
                <w:lang w:eastAsia="ru-RU"/>
              </w:rPr>
              <w:t xml:space="preserve"> и введено в действие Приказом </w:t>
            </w:r>
            <w:r w:rsidRPr="00DA4F12">
              <w:rPr>
                <w:szCs w:val="24"/>
                <w:lang w:eastAsia="ru-RU"/>
              </w:rPr>
              <w:t>АО «Востсибнефтегаз» от 25.03.2021 №351</w:t>
            </w:r>
          </w:p>
        </w:tc>
      </w:tr>
      <w:tr w:rsidR="00F83F18" w:rsidRPr="00DA4F12" w:rsidTr="0075331E">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83F18" w:rsidRPr="00DA4F12" w:rsidRDefault="00DA4F12" w:rsidP="00F83F18">
            <w:pPr>
              <w:jc w:val="center"/>
              <w:rPr>
                <w:rFonts w:eastAsia="Times New Roman"/>
                <w:szCs w:val="24"/>
                <w:lang w:eastAsia="ru-RU"/>
              </w:rPr>
            </w:pPr>
            <w:r w:rsidRPr="00DA4F12">
              <w:rPr>
                <w:rFonts w:eastAsia="Times New Roman"/>
                <w:szCs w:val="24"/>
                <w:lang w:eastAsia="ru-RU"/>
              </w:rPr>
              <w:t>16</w:t>
            </w:r>
          </w:p>
        </w:tc>
        <w:tc>
          <w:tcPr>
            <w:tcW w:w="4242"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Инструкция АО «Востсибнефтегаз» «По организации допуска на производство работ подрядных и субподрядных организаций в охранных зонах воздушных и кабельных линий»</w:t>
            </w:r>
          </w:p>
        </w:tc>
        <w:tc>
          <w:tcPr>
            <w:tcW w:w="2048"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jc w:val="left"/>
              <w:rPr>
                <w:szCs w:val="24"/>
                <w:lang w:eastAsia="ru-RU"/>
              </w:rPr>
            </w:pPr>
            <w:r w:rsidRPr="00DA4F12">
              <w:rPr>
                <w:szCs w:val="24"/>
                <w:lang w:eastAsia="ru-RU"/>
              </w:rPr>
              <w:t>№ П2-04 И-085795 ЮЛ-107 версия 1</w:t>
            </w:r>
          </w:p>
        </w:tc>
        <w:tc>
          <w:tcPr>
            <w:tcW w:w="3229"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Утверждено и введено в действие Приказом АО "Востсибнефтегаз" от 30.03.2021 №402</w:t>
            </w:r>
          </w:p>
        </w:tc>
      </w:tr>
    </w:tbl>
    <w:p w:rsidR="00DD2B26" w:rsidRPr="00F83F18" w:rsidRDefault="00DD2B26" w:rsidP="009E02C4">
      <w:pPr>
        <w:shd w:val="clear" w:color="auto" w:fill="FFFFFF"/>
        <w:tabs>
          <w:tab w:val="left" w:pos="709"/>
        </w:tabs>
        <w:spacing w:before="60"/>
        <w:contextualSpacing/>
        <w:rPr>
          <w:rStyle w:val="FontStyle53"/>
          <w:sz w:val="24"/>
          <w:szCs w:val="24"/>
        </w:rPr>
        <w:sectPr w:rsidR="00DD2B26" w:rsidRPr="00F83F18" w:rsidSect="00D34364">
          <w:headerReference w:type="default" r:id="rId8"/>
          <w:footerReference w:type="default" r:id="rId9"/>
          <w:pgSz w:w="11906" w:h="16838" w:code="9"/>
          <w:pgMar w:top="851" w:right="851" w:bottom="568" w:left="1134" w:header="567" w:footer="567" w:gutter="0"/>
          <w:cols w:space="708"/>
          <w:docGrid w:linePitch="360"/>
        </w:sectPr>
      </w:pPr>
    </w:p>
    <w:p w:rsidR="00F448E0" w:rsidRPr="00DA4F12" w:rsidRDefault="00F448E0" w:rsidP="00F448E0">
      <w:pPr>
        <w:pStyle w:val="a6"/>
        <w:ind w:left="11199" w:right="-457" w:firstLine="2421"/>
        <w:rPr>
          <w:szCs w:val="24"/>
        </w:rPr>
      </w:pPr>
      <w:bookmarkStart w:id="47" w:name="ТекстовоеПоле447"/>
      <w:r w:rsidRPr="00575CA2">
        <w:rPr>
          <w:szCs w:val="24"/>
        </w:rPr>
        <w:t xml:space="preserve">Приложение </w:t>
      </w:r>
      <w:r w:rsidRPr="00DA4F12">
        <w:rPr>
          <w:rFonts w:eastAsia="MS Mincho"/>
          <w:szCs w:val="24"/>
        </w:rPr>
        <w:t>2</w:t>
      </w:r>
    </w:p>
    <w:p w:rsidR="00F448E0" w:rsidRPr="00575CA2" w:rsidRDefault="00F448E0" w:rsidP="00A9183C">
      <w:pPr>
        <w:pStyle w:val="a6"/>
        <w:spacing w:after="120"/>
        <w:ind w:left="10620"/>
        <w:rPr>
          <w:szCs w:val="24"/>
        </w:rPr>
      </w:pPr>
      <w:r w:rsidRPr="00575CA2">
        <w:rPr>
          <w:szCs w:val="24"/>
        </w:rPr>
        <w:t xml:space="preserve">к </w:t>
      </w:r>
      <w:r w:rsidRPr="00575CA2">
        <w:rPr>
          <w:rFonts w:eastAsia="MS Mincho"/>
          <w:szCs w:val="24"/>
        </w:rPr>
        <w:fldChar w:fldCharType="begin">
          <w:ffData>
            <w:name w:val=""/>
            <w:enabled/>
            <w:calcOnExit w:val="0"/>
            <w:textInput>
              <w:default w:val="Приложению ___ &quot;Требования ПБОТОС&quot; "/>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xml:space="preserve">Приложению </w:t>
      </w:r>
      <w:r w:rsidR="00766FF4">
        <w:rPr>
          <w:rFonts w:eastAsia="MS Mincho"/>
          <w:noProof/>
          <w:szCs w:val="24"/>
        </w:rPr>
        <w:t>6</w:t>
      </w:r>
      <w:r w:rsidRPr="00575CA2">
        <w:rPr>
          <w:rFonts w:eastAsia="MS Mincho"/>
          <w:noProof/>
          <w:szCs w:val="24"/>
        </w:rPr>
        <w:t xml:space="preserve"> "Требования ПБОТОС" </w:t>
      </w:r>
      <w:r w:rsidRPr="00575CA2">
        <w:rPr>
          <w:rFonts w:eastAsia="MS Mincho"/>
          <w:szCs w:val="24"/>
        </w:rPr>
        <w:fldChar w:fldCharType="end"/>
      </w:r>
    </w:p>
    <w:p w:rsidR="00F448E0" w:rsidRPr="00575CA2" w:rsidRDefault="00F448E0" w:rsidP="00F448E0">
      <w:pPr>
        <w:pStyle w:val="a6"/>
        <w:spacing w:after="120"/>
        <w:ind w:left="10620" w:firstLine="1429"/>
        <w:rPr>
          <w:szCs w:val="24"/>
        </w:rPr>
      </w:pPr>
      <w:r w:rsidRPr="00575CA2">
        <w:rPr>
          <w:szCs w:val="24"/>
        </w:rPr>
        <w:t xml:space="preserve">к Договору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AF273B" w:rsidRPr="00AF273B">
        <w:rPr>
          <w:rFonts w:eastAsia="MS Mincho"/>
          <w:noProof/>
          <w:szCs w:val="24"/>
        </w:rPr>
        <w:t>3176923/2487П</w:t>
      </w:r>
      <w:r w:rsidRPr="00575CA2">
        <w:rPr>
          <w:rFonts w:eastAsia="MS Mincho"/>
          <w:szCs w:val="24"/>
        </w:rPr>
        <w:fldChar w:fldCharType="end"/>
      </w:r>
      <w:r w:rsidRPr="00575CA2">
        <w:rPr>
          <w:rFonts w:eastAsia="MS Mincho"/>
          <w:szCs w:val="24"/>
        </w:rPr>
        <w:t xml:space="preserve"> </w:t>
      </w:r>
      <w:r w:rsidRPr="00575CA2">
        <w:rPr>
          <w:szCs w:val="24"/>
        </w:rPr>
        <w:t xml:space="preserve">от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p w:rsidR="00F448E0" w:rsidRPr="00575CA2" w:rsidRDefault="00F448E0" w:rsidP="00F448E0">
      <w:pPr>
        <w:keepLines/>
        <w:spacing w:after="160" w:line="240" w:lineRule="exact"/>
        <w:rPr>
          <w:rFonts w:eastAsia="MS Mincho"/>
          <w:szCs w:val="24"/>
        </w:rPr>
      </w:pPr>
      <w:r w:rsidRPr="00575CA2">
        <w:rPr>
          <w:rFonts w:eastAsia="MS Mincho"/>
          <w:spacing w:val="-2"/>
          <w:szCs w:val="24"/>
        </w:rPr>
        <w:fldChar w:fldCharType="begin">
          <w:ffData>
            <w:name w:val="ТекстовоеПоле447"/>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00766FF4">
        <w:rPr>
          <w:rFonts w:eastAsia="MS Mincho"/>
          <w:noProof/>
          <w:spacing w:val="-2"/>
          <w:szCs w:val="24"/>
        </w:rPr>
        <w:t>АО "Востсибнефтегаз"</w:t>
      </w:r>
      <w:bookmarkStart w:id="48" w:name="_GoBack"/>
      <w:bookmarkEnd w:id="48"/>
      <w:r w:rsidRPr="00575CA2">
        <w:rPr>
          <w:rFonts w:eastAsia="MS Mincho"/>
          <w:spacing w:val="-2"/>
          <w:szCs w:val="24"/>
        </w:rPr>
        <w:fldChar w:fldCharType="end"/>
      </w:r>
      <w:bookmarkEnd w:id="47"/>
      <w:r w:rsidRPr="00575CA2">
        <w:rPr>
          <w:rFonts w:eastAsia="MS Mincho"/>
          <w:szCs w:val="24"/>
        </w:rPr>
        <w:t>,</w:t>
      </w:r>
      <w:r w:rsidRPr="00575CA2">
        <w:rPr>
          <w:rFonts w:eastAsia="MS Mincho"/>
          <w:b/>
          <w:bCs/>
          <w:szCs w:val="24"/>
        </w:rPr>
        <w:t xml:space="preserve"> </w:t>
      </w:r>
      <w:r w:rsidRPr="00575CA2">
        <w:rPr>
          <w:rFonts w:eastAsia="MS Mincho"/>
          <w:szCs w:val="24"/>
        </w:rPr>
        <w:t>именуемое в дальнейшем «</w:t>
      </w:r>
      <w:r w:rsidR="005F49FB">
        <w:rPr>
          <w:rFonts w:eastAsia="MS Mincho"/>
          <w:szCs w:val="24"/>
        </w:rPr>
        <w:t>Продавец</w:t>
      </w:r>
      <w:r w:rsidRPr="00575CA2">
        <w:rPr>
          <w:rFonts w:eastAsia="MS Mincho"/>
          <w:szCs w:val="24"/>
        </w:rPr>
        <w:t xml:space="preserve">», в </w:t>
      </w:r>
      <w:proofErr w:type="gramStart"/>
      <w:r w:rsidRPr="00575CA2">
        <w:rPr>
          <w:rFonts w:eastAsia="MS Mincho"/>
          <w:szCs w:val="24"/>
        </w:rPr>
        <w:t xml:space="preserve">лице </w:t>
      </w:r>
      <w:bookmarkStart w:id="49" w:name="ТекстовоеПоле448"/>
      <w:r w:rsidRPr="00575CA2">
        <w:rPr>
          <w:rFonts w:eastAsia="MS Mincho"/>
          <w:szCs w:val="24"/>
        </w:rPr>
        <w:fldChar w:fldCharType="begin">
          <w:ffData>
            <w:name w:val="ТекстовоеПоле448"/>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9"/>
      <w:r w:rsidRPr="00575CA2">
        <w:rPr>
          <w:rFonts w:eastAsia="MS Mincho"/>
          <w:szCs w:val="24"/>
        </w:rPr>
        <w:t>,</w:t>
      </w:r>
      <w:proofErr w:type="gramEnd"/>
      <w:r w:rsidRPr="00575CA2">
        <w:rPr>
          <w:rFonts w:eastAsia="MS Mincho"/>
          <w:szCs w:val="24"/>
        </w:rPr>
        <w:t xml:space="preserve"> действующего на основании </w:t>
      </w:r>
      <w:bookmarkStart w:id="50" w:name="ТекстовоеПоле449"/>
      <w:r w:rsidRPr="00575CA2">
        <w:rPr>
          <w:rFonts w:eastAsia="MS Mincho"/>
          <w:szCs w:val="24"/>
        </w:rPr>
        <w:fldChar w:fldCharType="begin">
          <w:ffData>
            <w:name w:val="ТекстовоеПоле44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50"/>
      <w:r w:rsidRPr="00575CA2">
        <w:rPr>
          <w:rFonts w:eastAsia="MS Mincho"/>
          <w:szCs w:val="24"/>
        </w:rPr>
        <w:t xml:space="preserve">, с одной стороны и </w:t>
      </w:r>
    </w:p>
    <w:bookmarkStart w:id="51"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51"/>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w:t>
      </w:r>
      <w:proofErr w:type="gramStart"/>
      <w:r w:rsidRPr="00575CA2">
        <w:rPr>
          <w:rFonts w:eastAsia="MS Mincho"/>
          <w:szCs w:val="24"/>
        </w:rPr>
        <w:t xml:space="preserve">лице </w:t>
      </w:r>
      <w:bookmarkStart w:id="52" w:name="ТекстовоеПоле451"/>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52"/>
      <w:r w:rsidRPr="00575CA2">
        <w:rPr>
          <w:rFonts w:eastAsia="MS Mincho"/>
          <w:szCs w:val="24"/>
        </w:rPr>
        <w:t>,</w:t>
      </w:r>
      <w:proofErr w:type="gramEnd"/>
      <w:r w:rsidRPr="00575CA2">
        <w:rPr>
          <w:rFonts w:eastAsia="MS Mincho"/>
          <w:szCs w:val="24"/>
        </w:rPr>
        <w:t xml:space="preserve"> действующего на основании </w:t>
      </w:r>
      <w:bookmarkStart w:id="53"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53"/>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766FF4">
        <w:rPr>
          <w:rFonts w:eastAsia="MS Mincho"/>
          <w:noProof/>
          <w:szCs w:val="24"/>
        </w:rPr>
        <w:t xml:space="preserve">2 к приложению №6 </w:t>
      </w:r>
      <w:r w:rsidRPr="00575CA2">
        <w:rPr>
          <w:rFonts w:eastAsia="MS Mincho"/>
          <w:szCs w:val="24"/>
        </w:rPr>
        <w:fldChar w:fldCharType="end"/>
      </w:r>
      <w:r w:rsidRPr="00575CA2">
        <w:rPr>
          <w:rFonts w:eastAsia="MS Mincho"/>
          <w:szCs w:val="24"/>
        </w:rPr>
        <w:t xml:space="preserve">к </w:t>
      </w:r>
      <w:r w:rsidR="005F49FB">
        <w:rPr>
          <w:rFonts w:eastAsia="MS Mincho"/>
          <w:szCs w:val="24"/>
        </w:rPr>
        <w:fldChar w:fldCharType="begin">
          <w:ffData>
            <w:name w:val=""/>
            <w:enabled/>
            <w:calcOnExit w:val="0"/>
            <w:textInput>
              <w:default w:val="договору"/>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договору</w:t>
      </w:r>
      <w:r w:rsidR="005F49FB">
        <w:rPr>
          <w:rFonts w:eastAsia="MS Mincho"/>
          <w:szCs w:val="24"/>
        </w:rPr>
        <w:fldChar w:fldCharType="end"/>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766FF4">
        <w:rPr>
          <w:rFonts w:eastAsia="MS Mincho"/>
          <w:noProof/>
          <w:szCs w:val="24"/>
        </w:rPr>
        <w:t xml:space="preserve">3176923/2487П </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ШТРАФЫ за НАРУШЕНИЯ В ОБЛАСТИ ПБОТОС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ПБОТОС,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F448E0" w:rsidRPr="00575CA2" w:rsidTr="00A80495">
        <w:trPr>
          <w:trHeight w:val="495"/>
          <w:jc w:val="center"/>
        </w:trPr>
        <w:tc>
          <w:tcPr>
            <w:tcW w:w="704" w:type="dxa"/>
            <w:vMerge w:val="restart"/>
            <w:shd w:val="clear" w:color="auto" w:fill="auto"/>
            <w:hideMark/>
          </w:tcPr>
          <w:p w:rsidR="00F448E0" w:rsidRPr="00575CA2" w:rsidRDefault="00F448E0" w:rsidP="00A80495">
            <w:pPr>
              <w:rPr>
                <w:szCs w:val="24"/>
              </w:rPr>
            </w:pPr>
            <w:r w:rsidRPr="00575CA2">
              <w:rPr>
                <w:szCs w:val="24"/>
              </w:rPr>
              <w:t>№ п.п.</w:t>
            </w:r>
          </w:p>
        </w:tc>
        <w:tc>
          <w:tcPr>
            <w:tcW w:w="6498" w:type="dxa"/>
            <w:vMerge w:val="restart"/>
            <w:shd w:val="clear" w:color="auto" w:fill="auto"/>
            <w:vAlign w:val="center"/>
            <w:hideMark/>
          </w:tcPr>
          <w:p w:rsidR="00F448E0" w:rsidRPr="00575CA2" w:rsidRDefault="00F448E0" w:rsidP="00A80495">
            <w:pPr>
              <w:jc w:val="center"/>
              <w:rPr>
                <w:szCs w:val="24"/>
              </w:rPr>
            </w:pPr>
            <w:r w:rsidRPr="00575CA2">
              <w:rPr>
                <w:szCs w:val="24"/>
              </w:rPr>
              <w:t>Нарушение</w:t>
            </w:r>
          </w:p>
        </w:tc>
        <w:tc>
          <w:tcPr>
            <w:tcW w:w="7394" w:type="dxa"/>
            <w:gridSpan w:val="7"/>
            <w:shd w:val="clear" w:color="auto" w:fill="auto"/>
            <w:vAlign w:val="center"/>
            <w:hideMark/>
          </w:tcPr>
          <w:p w:rsidR="00F448E0" w:rsidRPr="00575CA2" w:rsidRDefault="00F448E0" w:rsidP="00A80495">
            <w:pPr>
              <w:jc w:val="center"/>
              <w:rPr>
                <w:szCs w:val="24"/>
              </w:rPr>
            </w:pPr>
            <w:r w:rsidRPr="00575CA2">
              <w:rPr>
                <w:szCs w:val="24"/>
              </w:rPr>
              <w:t>Цена договора с учетом НДС, тыс. руб.</w:t>
            </w:r>
          </w:p>
        </w:tc>
      </w:tr>
      <w:tr w:rsidR="00F448E0" w:rsidRPr="00575CA2" w:rsidTr="00A80495">
        <w:trPr>
          <w:trHeight w:val="705"/>
          <w:jc w:val="center"/>
        </w:trPr>
        <w:tc>
          <w:tcPr>
            <w:tcW w:w="704" w:type="dxa"/>
            <w:vMerge/>
            <w:shd w:val="clear" w:color="auto" w:fill="auto"/>
            <w:hideMark/>
          </w:tcPr>
          <w:p w:rsidR="00F448E0" w:rsidRPr="00575CA2" w:rsidRDefault="00F448E0" w:rsidP="00A80495">
            <w:pPr>
              <w:rPr>
                <w:szCs w:val="24"/>
              </w:rPr>
            </w:pPr>
          </w:p>
        </w:tc>
        <w:tc>
          <w:tcPr>
            <w:tcW w:w="6498" w:type="dxa"/>
            <w:vMerge/>
            <w:shd w:val="clear" w:color="auto" w:fill="auto"/>
            <w:hideMark/>
          </w:tcPr>
          <w:p w:rsidR="00F448E0" w:rsidRPr="00575CA2" w:rsidRDefault="00F448E0" w:rsidP="00A80495">
            <w:pPr>
              <w:rPr>
                <w:szCs w:val="24"/>
              </w:rPr>
            </w:pPr>
          </w:p>
        </w:tc>
        <w:tc>
          <w:tcPr>
            <w:tcW w:w="1015" w:type="dxa"/>
            <w:shd w:val="clear" w:color="auto" w:fill="auto"/>
            <w:vAlign w:val="center"/>
            <w:hideMark/>
          </w:tcPr>
          <w:p w:rsidR="00F448E0" w:rsidRPr="00575CA2" w:rsidRDefault="00F448E0" w:rsidP="00A80495">
            <w:pPr>
              <w:jc w:val="center"/>
              <w:rPr>
                <w:szCs w:val="24"/>
              </w:rPr>
            </w:pPr>
            <w:r w:rsidRPr="00575CA2">
              <w:rPr>
                <w:szCs w:val="24"/>
              </w:rPr>
              <w:t>≤100</w:t>
            </w:r>
          </w:p>
        </w:tc>
        <w:tc>
          <w:tcPr>
            <w:tcW w:w="992" w:type="dxa"/>
            <w:shd w:val="clear" w:color="auto" w:fill="auto"/>
            <w:vAlign w:val="center"/>
            <w:hideMark/>
          </w:tcPr>
          <w:p w:rsidR="00F448E0" w:rsidRPr="00575CA2" w:rsidRDefault="00F448E0" w:rsidP="00A80495">
            <w:pPr>
              <w:jc w:val="center"/>
              <w:rPr>
                <w:szCs w:val="24"/>
              </w:rPr>
            </w:pPr>
            <w:r w:rsidRPr="00575CA2">
              <w:rPr>
                <w:szCs w:val="24"/>
              </w:rPr>
              <w:t>&gt;100 -</w:t>
            </w:r>
            <w:r w:rsidRPr="00575CA2">
              <w:rPr>
                <w:szCs w:val="24"/>
              </w:rPr>
              <w:br/>
              <w:t>500</w:t>
            </w:r>
          </w:p>
        </w:tc>
        <w:tc>
          <w:tcPr>
            <w:tcW w:w="1134" w:type="dxa"/>
            <w:shd w:val="clear" w:color="auto" w:fill="auto"/>
            <w:vAlign w:val="center"/>
            <w:hideMark/>
          </w:tcPr>
          <w:p w:rsidR="00F448E0" w:rsidRPr="00575CA2" w:rsidRDefault="00F448E0" w:rsidP="00A80495">
            <w:pPr>
              <w:jc w:val="center"/>
              <w:rPr>
                <w:szCs w:val="24"/>
              </w:rPr>
            </w:pPr>
            <w:r w:rsidRPr="00575CA2">
              <w:rPr>
                <w:szCs w:val="24"/>
              </w:rPr>
              <w:t>&gt;500 -</w:t>
            </w:r>
            <w:r w:rsidRPr="00575CA2">
              <w:rPr>
                <w:szCs w:val="24"/>
              </w:rPr>
              <w:br/>
              <w:t>2 000</w:t>
            </w:r>
          </w:p>
        </w:tc>
        <w:tc>
          <w:tcPr>
            <w:tcW w:w="1418" w:type="dxa"/>
            <w:gridSpan w:val="2"/>
            <w:shd w:val="clear" w:color="auto" w:fill="auto"/>
            <w:vAlign w:val="center"/>
            <w:hideMark/>
          </w:tcPr>
          <w:p w:rsidR="00F448E0" w:rsidRPr="00575CA2" w:rsidRDefault="00F448E0" w:rsidP="00A80495">
            <w:pPr>
              <w:jc w:val="center"/>
              <w:rPr>
                <w:szCs w:val="24"/>
              </w:rPr>
            </w:pPr>
            <w:r w:rsidRPr="00575CA2">
              <w:rPr>
                <w:szCs w:val="24"/>
              </w:rPr>
              <w:t>&gt;2 000 -</w:t>
            </w:r>
            <w:r w:rsidRPr="00575CA2">
              <w:rPr>
                <w:szCs w:val="24"/>
              </w:rPr>
              <w:br/>
              <w:t>20 000</w:t>
            </w:r>
          </w:p>
        </w:tc>
        <w:tc>
          <w:tcPr>
            <w:tcW w:w="1275" w:type="dxa"/>
            <w:shd w:val="clear" w:color="auto" w:fill="auto"/>
            <w:vAlign w:val="center"/>
            <w:hideMark/>
          </w:tcPr>
          <w:p w:rsidR="00F448E0" w:rsidRPr="00575CA2" w:rsidRDefault="00F448E0" w:rsidP="00A80495">
            <w:pPr>
              <w:jc w:val="center"/>
              <w:rPr>
                <w:szCs w:val="24"/>
              </w:rPr>
            </w:pPr>
            <w:r w:rsidRPr="00575CA2">
              <w:rPr>
                <w:szCs w:val="24"/>
              </w:rPr>
              <w:t xml:space="preserve">&gt;20 000 </w:t>
            </w:r>
            <w:r w:rsidRPr="00575CA2">
              <w:rPr>
                <w:szCs w:val="24"/>
              </w:rPr>
              <w:br/>
              <w:t>50 000</w:t>
            </w:r>
          </w:p>
        </w:tc>
        <w:tc>
          <w:tcPr>
            <w:tcW w:w="1560" w:type="dxa"/>
            <w:shd w:val="clear" w:color="auto" w:fill="auto"/>
            <w:vAlign w:val="center"/>
            <w:hideMark/>
          </w:tcPr>
          <w:p w:rsidR="00F448E0" w:rsidRPr="00575CA2" w:rsidRDefault="00F448E0" w:rsidP="00A80495">
            <w:pPr>
              <w:jc w:val="center"/>
              <w:rPr>
                <w:szCs w:val="24"/>
              </w:rPr>
            </w:pPr>
            <w:r w:rsidRPr="00575CA2">
              <w:rPr>
                <w:szCs w:val="24"/>
              </w:rPr>
              <w:t>&gt;50 000</w:t>
            </w:r>
          </w:p>
        </w:tc>
      </w:tr>
      <w:tr w:rsidR="00F448E0" w:rsidRPr="00575CA2" w:rsidTr="00A80495">
        <w:trPr>
          <w:trHeight w:val="750"/>
          <w:jc w:val="center"/>
        </w:trPr>
        <w:tc>
          <w:tcPr>
            <w:tcW w:w="704" w:type="dxa"/>
            <w:vMerge/>
            <w:shd w:val="clear" w:color="auto" w:fill="auto"/>
            <w:hideMark/>
          </w:tcPr>
          <w:p w:rsidR="00F448E0" w:rsidRPr="00575CA2" w:rsidRDefault="00F448E0" w:rsidP="00A80495">
            <w:pPr>
              <w:rPr>
                <w:szCs w:val="24"/>
              </w:rPr>
            </w:pPr>
          </w:p>
        </w:tc>
        <w:tc>
          <w:tcPr>
            <w:tcW w:w="6498" w:type="dxa"/>
            <w:vMerge/>
            <w:shd w:val="clear" w:color="auto" w:fill="auto"/>
            <w:hideMark/>
          </w:tcPr>
          <w:p w:rsidR="00F448E0" w:rsidRPr="00575CA2" w:rsidRDefault="00F448E0" w:rsidP="00A80495">
            <w:pPr>
              <w:rPr>
                <w:szCs w:val="24"/>
              </w:rPr>
            </w:pPr>
          </w:p>
        </w:tc>
        <w:tc>
          <w:tcPr>
            <w:tcW w:w="7394" w:type="dxa"/>
            <w:gridSpan w:val="7"/>
            <w:shd w:val="clear" w:color="auto" w:fill="auto"/>
            <w:hideMark/>
          </w:tcPr>
          <w:p w:rsidR="00F448E0" w:rsidRPr="00575CA2" w:rsidRDefault="00F448E0" w:rsidP="00A80495">
            <w:pPr>
              <w:jc w:val="center"/>
              <w:rPr>
                <w:szCs w:val="24"/>
              </w:rPr>
            </w:pPr>
            <w:r w:rsidRPr="00575CA2">
              <w:rPr>
                <w:szCs w:val="24"/>
              </w:rPr>
              <w:t>Сумма штрафа, взыскиваемого за каждое выявленное нарушение (тыс. руб.), НДС не облагается</w:t>
            </w:r>
          </w:p>
        </w:tc>
      </w:tr>
      <w:tr w:rsidR="00F448E0" w:rsidRPr="00575CA2" w:rsidTr="00A80495">
        <w:trPr>
          <w:trHeight w:val="315"/>
          <w:jc w:val="center"/>
        </w:trPr>
        <w:tc>
          <w:tcPr>
            <w:tcW w:w="704" w:type="dxa"/>
            <w:shd w:val="clear" w:color="auto" w:fill="auto"/>
            <w:hideMark/>
          </w:tcPr>
          <w:p w:rsidR="00F448E0" w:rsidRPr="00575CA2" w:rsidRDefault="00F448E0" w:rsidP="00A80495">
            <w:pPr>
              <w:jc w:val="center"/>
              <w:rPr>
                <w:b/>
                <w:bCs/>
                <w:szCs w:val="24"/>
              </w:rPr>
            </w:pPr>
            <w:r w:rsidRPr="00575CA2">
              <w:rPr>
                <w:b/>
                <w:bCs/>
                <w:szCs w:val="24"/>
              </w:rPr>
              <w:t>1</w:t>
            </w:r>
          </w:p>
        </w:tc>
        <w:tc>
          <w:tcPr>
            <w:tcW w:w="6498" w:type="dxa"/>
            <w:shd w:val="clear" w:color="auto" w:fill="auto"/>
            <w:hideMark/>
          </w:tcPr>
          <w:p w:rsidR="00F448E0" w:rsidRPr="00575CA2" w:rsidRDefault="00F448E0" w:rsidP="00A80495">
            <w:pPr>
              <w:jc w:val="center"/>
              <w:rPr>
                <w:b/>
                <w:bCs/>
                <w:szCs w:val="24"/>
              </w:rPr>
            </w:pPr>
            <w:r w:rsidRPr="00575CA2">
              <w:rPr>
                <w:b/>
                <w:bCs/>
                <w:szCs w:val="24"/>
              </w:rPr>
              <w:t>2</w:t>
            </w:r>
          </w:p>
        </w:tc>
        <w:tc>
          <w:tcPr>
            <w:tcW w:w="1015" w:type="dxa"/>
            <w:shd w:val="clear" w:color="auto" w:fill="auto"/>
            <w:hideMark/>
          </w:tcPr>
          <w:p w:rsidR="00F448E0" w:rsidRPr="00575CA2" w:rsidRDefault="00F448E0" w:rsidP="00A80495">
            <w:pPr>
              <w:jc w:val="center"/>
              <w:rPr>
                <w:b/>
                <w:bCs/>
                <w:szCs w:val="24"/>
              </w:rPr>
            </w:pPr>
            <w:r w:rsidRPr="00575CA2">
              <w:rPr>
                <w:b/>
                <w:bCs/>
                <w:szCs w:val="24"/>
              </w:rPr>
              <w:t>3</w:t>
            </w:r>
          </w:p>
        </w:tc>
        <w:tc>
          <w:tcPr>
            <w:tcW w:w="992" w:type="dxa"/>
            <w:shd w:val="clear" w:color="auto" w:fill="auto"/>
            <w:hideMark/>
          </w:tcPr>
          <w:p w:rsidR="00F448E0" w:rsidRPr="00575CA2" w:rsidRDefault="00F448E0" w:rsidP="00A80495">
            <w:pPr>
              <w:jc w:val="center"/>
              <w:rPr>
                <w:b/>
                <w:bCs/>
                <w:szCs w:val="24"/>
              </w:rPr>
            </w:pPr>
            <w:r w:rsidRPr="00575CA2">
              <w:rPr>
                <w:b/>
                <w:bCs/>
                <w:szCs w:val="24"/>
              </w:rPr>
              <w:t>4</w:t>
            </w:r>
          </w:p>
        </w:tc>
        <w:tc>
          <w:tcPr>
            <w:tcW w:w="1134" w:type="dxa"/>
            <w:shd w:val="clear" w:color="auto" w:fill="auto"/>
            <w:hideMark/>
          </w:tcPr>
          <w:p w:rsidR="00F448E0" w:rsidRPr="00575CA2" w:rsidRDefault="00F448E0" w:rsidP="00A80495">
            <w:pPr>
              <w:jc w:val="center"/>
              <w:rPr>
                <w:b/>
                <w:bCs/>
                <w:szCs w:val="24"/>
              </w:rPr>
            </w:pPr>
            <w:r w:rsidRPr="00575CA2">
              <w:rPr>
                <w:b/>
                <w:bCs/>
                <w:szCs w:val="24"/>
              </w:rPr>
              <w:t>5</w:t>
            </w:r>
          </w:p>
        </w:tc>
        <w:tc>
          <w:tcPr>
            <w:tcW w:w="1418" w:type="dxa"/>
            <w:gridSpan w:val="2"/>
            <w:shd w:val="clear" w:color="auto" w:fill="auto"/>
            <w:hideMark/>
          </w:tcPr>
          <w:p w:rsidR="00F448E0" w:rsidRPr="00575CA2" w:rsidRDefault="00F448E0" w:rsidP="00A80495">
            <w:pPr>
              <w:jc w:val="center"/>
              <w:rPr>
                <w:b/>
                <w:bCs/>
                <w:szCs w:val="24"/>
              </w:rPr>
            </w:pPr>
            <w:r w:rsidRPr="00575CA2">
              <w:rPr>
                <w:b/>
                <w:bCs/>
                <w:szCs w:val="24"/>
              </w:rPr>
              <w:t>6</w:t>
            </w:r>
          </w:p>
        </w:tc>
        <w:tc>
          <w:tcPr>
            <w:tcW w:w="1275" w:type="dxa"/>
            <w:shd w:val="clear" w:color="auto" w:fill="auto"/>
            <w:hideMark/>
          </w:tcPr>
          <w:p w:rsidR="00F448E0" w:rsidRPr="00575CA2" w:rsidRDefault="00F448E0" w:rsidP="00A80495">
            <w:pPr>
              <w:jc w:val="center"/>
              <w:rPr>
                <w:b/>
                <w:bCs/>
                <w:szCs w:val="24"/>
              </w:rPr>
            </w:pPr>
            <w:r w:rsidRPr="00575CA2">
              <w:rPr>
                <w:b/>
                <w:bCs/>
                <w:szCs w:val="24"/>
              </w:rPr>
              <w:t>7</w:t>
            </w:r>
          </w:p>
        </w:tc>
        <w:tc>
          <w:tcPr>
            <w:tcW w:w="1560" w:type="dxa"/>
            <w:shd w:val="clear" w:color="auto" w:fill="auto"/>
            <w:hideMark/>
          </w:tcPr>
          <w:p w:rsidR="00F448E0" w:rsidRPr="00575CA2" w:rsidRDefault="00F448E0" w:rsidP="00A80495">
            <w:pPr>
              <w:jc w:val="center"/>
              <w:rPr>
                <w:b/>
                <w:bCs/>
                <w:szCs w:val="24"/>
              </w:rPr>
            </w:pPr>
            <w:r w:rsidRPr="00575CA2">
              <w:rPr>
                <w:b/>
                <w:bCs/>
                <w:szCs w:val="24"/>
              </w:rPr>
              <w:t>8</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w:t>
            </w:r>
          </w:p>
        </w:tc>
        <w:tc>
          <w:tcPr>
            <w:tcW w:w="6498" w:type="dxa"/>
            <w:shd w:val="clear" w:color="auto" w:fill="auto"/>
          </w:tcPr>
          <w:p w:rsidR="00F448E0" w:rsidRPr="00575CA2" w:rsidRDefault="00F448E0" w:rsidP="009144BF">
            <w:pPr>
              <w:rPr>
                <w:color w:val="000000" w:themeColor="text1"/>
                <w:szCs w:val="24"/>
                <w:lang w:bidi="ru-RU"/>
              </w:rPr>
            </w:pPr>
            <w:r w:rsidRPr="00575CA2">
              <w:rPr>
                <w:color w:val="000000" w:themeColor="text1"/>
                <w:szCs w:val="24"/>
                <w:lang w:bidi="ru-RU"/>
              </w:rPr>
              <w:t xml:space="preserve">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w:t>
            </w:r>
            <w:r w:rsidR="009144BF">
              <w:rPr>
                <w:color w:val="000000" w:themeColor="text1"/>
                <w:szCs w:val="24"/>
                <w:lang w:bidi="ru-RU"/>
              </w:rPr>
              <w:t>Продавца</w:t>
            </w:r>
            <w:r w:rsidRPr="00575CA2">
              <w:rPr>
                <w:color w:val="000000" w:themeColor="text1"/>
                <w:szCs w:val="24"/>
                <w:lang w:bidi="ru-RU"/>
              </w:rPr>
              <w:t>).</w:t>
            </w:r>
          </w:p>
        </w:tc>
        <w:tc>
          <w:tcPr>
            <w:tcW w:w="3141" w:type="dxa"/>
            <w:gridSpan w:val="3"/>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w:t>
            </w:r>
          </w:p>
        </w:tc>
        <w:tc>
          <w:tcPr>
            <w:tcW w:w="2835"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 xml:space="preserve">Привлечение субподрядчиков (за каждый факт) без надлежащего согласования с </w:t>
            </w:r>
            <w:r w:rsidR="009144BF">
              <w:rPr>
                <w:color w:val="000000" w:themeColor="text1"/>
                <w:szCs w:val="24"/>
                <w:lang w:bidi="ru-RU"/>
              </w:rPr>
              <w:t>Продавцом</w:t>
            </w:r>
            <w:r w:rsidRPr="00575CA2">
              <w:rPr>
                <w:color w:val="000000" w:themeColor="text1"/>
                <w:szCs w:val="24"/>
                <w:lang w:bidi="ru-RU"/>
              </w:rPr>
              <w:t xml:space="preserve">, а также привлечение субподрядчиком других юридических и физических лиц (по типам договоров ИП, ГПХ, фрахт с экипажем) без согласования с </w:t>
            </w:r>
            <w:r w:rsidR="009144BF">
              <w:rPr>
                <w:color w:val="000000" w:themeColor="text1"/>
                <w:szCs w:val="24"/>
                <w:lang w:bidi="ru-RU"/>
              </w:rPr>
              <w:t>Продавцом</w:t>
            </w:r>
            <w:r w:rsidRPr="00575CA2">
              <w:rPr>
                <w:color w:val="000000" w:themeColor="text1"/>
                <w:szCs w:val="24"/>
                <w:lang w:bidi="ru-RU"/>
              </w:rPr>
              <w:t>.</w:t>
            </w:r>
          </w:p>
          <w:p w:rsidR="00F448E0" w:rsidRPr="00575CA2" w:rsidRDefault="00F448E0" w:rsidP="00205BC4">
            <w:pPr>
              <w:pStyle w:val="aff1"/>
              <w:ind w:left="34"/>
              <w:rPr>
                <w:i/>
                <w:color w:val="000000" w:themeColor="text1"/>
                <w:szCs w:val="24"/>
                <w:lang w:val="ru-RU" w:bidi="ru-RU"/>
              </w:rPr>
            </w:pPr>
            <w:r w:rsidRPr="00575CA2">
              <w:rPr>
                <w:i/>
                <w:color w:val="000000" w:themeColor="text1"/>
                <w:szCs w:val="24"/>
                <w:lang w:val="ru-RU" w:bidi="ru-RU"/>
              </w:rPr>
              <w:t xml:space="preserve">* Применительно к настоящему пункту Стороны согласовали, что если ответственность </w:t>
            </w:r>
            <w:r w:rsidR="00205BC4" w:rsidRPr="00575CA2">
              <w:rPr>
                <w:i/>
                <w:color w:val="000000" w:themeColor="text1"/>
                <w:szCs w:val="24"/>
                <w:lang w:val="ru-RU" w:bidi="ru-RU"/>
              </w:rPr>
              <w:t>П</w:t>
            </w:r>
            <w:r w:rsidR="00205BC4">
              <w:rPr>
                <w:i/>
                <w:color w:val="000000" w:themeColor="text1"/>
                <w:szCs w:val="24"/>
                <w:lang w:val="ru-RU" w:bidi="ru-RU"/>
              </w:rPr>
              <w:t>окупателя</w:t>
            </w:r>
            <w:r w:rsidR="00205BC4" w:rsidRPr="00575CA2">
              <w:rPr>
                <w:i/>
                <w:color w:val="000000" w:themeColor="text1"/>
                <w:szCs w:val="24"/>
                <w:lang w:val="ru-RU" w:bidi="ru-RU"/>
              </w:rPr>
              <w:t xml:space="preserve"> </w:t>
            </w:r>
            <w:r w:rsidRPr="00575CA2">
              <w:rPr>
                <w:i/>
                <w:color w:val="000000" w:themeColor="text1"/>
                <w:szCs w:val="24"/>
                <w:lang w:val="ru-RU" w:bidi="ru-RU"/>
              </w:rPr>
              <w:t>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400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600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w:t>
            </w:r>
          </w:p>
        </w:tc>
        <w:tc>
          <w:tcPr>
            <w:tcW w:w="6498" w:type="dxa"/>
            <w:shd w:val="clear" w:color="auto" w:fill="auto"/>
          </w:tcPr>
          <w:p w:rsidR="00F448E0" w:rsidRPr="00575CA2" w:rsidRDefault="00F448E0" w:rsidP="00A80495">
            <w:pPr>
              <w:rPr>
                <w:color w:val="000000" w:themeColor="text1"/>
                <w:szCs w:val="24"/>
              </w:rPr>
            </w:pPr>
            <w:r w:rsidRPr="00575CA2">
              <w:rPr>
                <w:color w:val="000000" w:themeColor="text1"/>
                <w:szCs w:val="24"/>
                <w:lang w:bidi="ru-RU"/>
              </w:rPr>
              <w:t xml:space="preserve">Нарушение при выполнении работ/услуг </w:t>
            </w:r>
            <w:r w:rsidRPr="00575CA2">
              <w:rPr>
                <w:szCs w:val="24"/>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sidRPr="00575CA2">
              <w:rPr>
                <w:szCs w:val="24"/>
                <w:lang w:bidi="ru-RU"/>
              </w:rPr>
              <w:t>,</w:t>
            </w:r>
            <w:r w:rsidRPr="00575CA2">
              <w:rPr>
                <w:color w:val="000000" w:themeColor="text1"/>
                <w:szCs w:val="24"/>
                <w:lang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r>
      <w:tr w:rsidR="00F448E0" w:rsidRPr="00575CA2" w:rsidTr="00A80495">
        <w:trPr>
          <w:trHeight w:val="1722"/>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6</w:t>
            </w:r>
          </w:p>
        </w:tc>
        <w:tc>
          <w:tcPr>
            <w:tcW w:w="6498" w:type="dxa"/>
            <w:shd w:val="clear" w:color="auto" w:fill="auto"/>
          </w:tcPr>
          <w:p w:rsidR="00F448E0" w:rsidRPr="00575CA2" w:rsidRDefault="00F448E0" w:rsidP="009144BF">
            <w:pPr>
              <w:rPr>
                <w:color w:val="000000" w:themeColor="text1"/>
                <w:szCs w:val="24"/>
                <w:lang w:bidi="ru-RU"/>
              </w:rPr>
            </w:pPr>
            <w:r w:rsidRPr="00575CA2">
              <w:rPr>
                <w:color w:val="000000" w:themeColor="text1"/>
                <w:szCs w:val="24"/>
                <w:lang w:bidi="ru-RU"/>
              </w:rPr>
              <w:t xml:space="preserve">Нарушение требований локальных нормативных документов </w:t>
            </w:r>
            <w:r w:rsidR="009144BF">
              <w:rPr>
                <w:color w:val="000000" w:themeColor="text1"/>
                <w:szCs w:val="24"/>
                <w:lang w:bidi="ru-RU"/>
              </w:rPr>
              <w:t>Продаваца</w:t>
            </w:r>
            <w:r w:rsidR="009144BF" w:rsidRPr="00575CA2">
              <w:rPr>
                <w:color w:val="000000" w:themeColor="text1"/>
                <w:szCs w:val="24"/>
                <w:lang w:bidi="ru-RU"/>
              </w:rPr>
              <w:t xml:space="preserve"> </w:t>
            </w:r>
            <w:r w:rsidRPr="00575CA2">
              <w:rPr>
                <w:color w:val="000000" w:themeColor="text1"/>
                <w:szCs w:val="24"/>
                <w:lang w:bidi="ru-RU"/>
              </w:rPr>
              <w:t xml:space="preserve">в области ПБОТОС, обязанность соблюдения которых предусмотрена Договором, доведённых до сведения </w:t>
            </w:r>
            <w:r w:rsidR="00205BC4" w:rsidRPr="00575CA2">
              <w:rPr>
                <w:color w:val="000000" w:themeColor="text1"/>
                <w:szCs w:val="24"/>
                <w:lang w:bidi="ru-RU"/>
              </w:rPr>
              <w:t>По</w:t>
            </w:r>
            <w:r w:rsidR="00205BC4">
              <w:rPr>
                <w:color w:val="000000" w:themeColor="text1"/>
                <w:szCs w:val="24"/>
                <w:lang w:bidi="ru-RU"/>
              </w:rPr>
              <w:t>купателя</w:t>
            </w:r>
            <w:r w:rsidR="00205BC4" w:rsidRPr="00575CA2">
              <w:rPr>
                <w:color w:val="000000" w:themeColor="text1"/>
                <w:szCs w:val="24"/>
                <w:lang w:bidi="ru-RU"/>
              </w:rPr>
              <w:t xml:space="preserve"> </w:t>
            </w:r>
            <w:r w:rsidRPr="00575CA2">
              <w:rPr>
                <w:color w:val="000000" w:themeColor="text1"/>
                <w:szCs w:val="24"/>
                <w:lang w:bidi="ru-RU"/>
              </w:rPr>
              <w:t>в установленном порядке (</w:t>
            </w:r>
            <w:r w:rsidRPr="00575CA2">
              <w:rPr>
                <w:szCs w:val="24"/>
              </w:rPr>
              <w:t>за исключением нарушений, предусмотренных отдельными пунктами настоящего перечня штрафов</w:t>
            </w:r>
            <w:r w:rsidRPr="00575CA2">
              <w:rPr>
                <w:color w:val="000000" w:themeColor="text1"/>
                <w:szCs w:val="24"/>
                <w:lang w:bidi="ru-RU"/>
              </w:rPr>
              <w:t>).</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60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w:t>
            </w:r>
          </w:p>
        </w:tc>
      </w:tr>
      <w:tr w:rsidR="00F448E0" w:rsidRPr="00575CA2" w:rsidTr="00A80495">
        <w:trPr>
          <w:trHeight w:val="71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7</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F448E0" w:rsidRPr="00575CA2" w:rsidRDefault="00F448E0" w:rsidP="00A80495">
            <w:pPr>
              <w:rPr>
                <w:color w:val="000000" w:themeColor="text1"/>
                <w:szCs w:val="24"/>
                <w:lang w:bidi="ru-RU"/>
              </w:rPr>
            </w:pPr>
            <w:r w:rsidRPr="00575CA2">
              <w:rPr>
                <w:color w:val="000000" w:themeColor="text1"/>
                <w:szCs w:val="24"/>
                <w:lang w:bidi="ru-RU"/>
              </w:rPr>
              <w:t xml:space="preserve">- изоляции источников энергии;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работ вблизи движущихся (вращающихся) частей механизмов;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работ в замкнутом пространстве;</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газоопасных работ;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земляных работ;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огневых работ;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работ на высоте;</w:t>
            </w:r>
          </w:p>
          <w:p w:rsidR="00F448E0" w:rsidRPr="00575CA2" w:rsidRDefault="00F448E0" w:rsidP="00A80495">
            <w:pPr>
              <w:rPr>
                <w:color w:val="000000" w:themeColor="text1"/>
                <w:szCs w:val="24"/>
                <w:lang w:bidi="ru-RU"/>
              </w:rPr>
            </w:pPr>
            <w:r w:rsidRPr="00575CA2">
              <w:rPr>
                <w:color w:val="000000" w:themeColor="text1"/>
                <w:szCs w:val="24"/>
                <w:lang w:bidi="ru-RU"/>
              </w:rPr>
              <w:t xml:space="preserve">- грузоподъемных операций. </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75</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w:t>
            </w:r>
          </w:p>
        </w:tc>
      </w:tr>
      <w:tr w:rsidR="00F448E0" w:rsidRPr="00575CA2" w:rsidTr="00A80495">
        <w:trPr>
          <w:trHeight w:val="856"/>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w:t>
            </w:r>
          </w:p>
        </w:tc>
        <w:tc>
          <w:tcPr>
            <w:tcW w:w="6498" w:type="dxa"/>
            <w:shd w:val="clear" w:color="auto" w:fill="auto"/>
          </w:tcPr>
          <w:p w:rsidR="00F448E0" w:rsidRPr="00575CA2" w:rsidRDefault="00F448E0" w:rsidP="009144BF">
            <w:pPr>
              <w:rPr>
                <w:color w:val="000000" w:themeColor="text1"/>
                <w:szCs w:val="24"/>
              </w:rPr>
            </w:pPr>
            <w:r w:rsidRPr="00575CA2">
              <w:rPr>
                <w:color w:val="000000" w:themeColor="text1"/>
                <w:szCs w:val="24"/>
                <w:lang w:bidi="ru-RU"/>
              </w:rPr>
              <w:t xml:space="preserve">Неисполнение предписания о приостановке работ либо возобновление работ после их приостановления без письменного разрешения </w:t>
            </w:r>
            <w:r w:rsidR="009144BF">
              <w:rPr>
                <w:color w:val="000000" w:themeColor="text1"/>
                <w:szCs w:val="24"/>
                <w:lang w:bidi="ru-RU"/>
              </w:rPr>
              <w:t>Продавца</w:t>
            </w:r>
            <w:r w:rsidR="009144BF" w:rsidRPr="00575CA2">
              <w:rPr>
                <w:color w:val="000000" w:themeColor="text1"/>
                <w:szCs w:val="24"/>
                <w:lang w:bidi="ru-RU"/>
              </w:rPr>
              <w:t xml:space="preserve"> </w:t>
            </w:r>
            <w:r w:rsidRPr="00575CA2">
              <w:rPr>
                <w:color w:val="000000" w:themeColor="text1"/>
                <w:szCs w:val="24"/>
                <w:lang w:bidi="ru-RU"/>
              </w:rPr>
              <w:t>(за каждый факт).</w:t>
            </w:r>
          </w:p>
        </w:tc>
        <w:tc>
          <w:tcPr>
            <w:tcW w:w="1015" w:type="dxa"/>
            <w:shd w:val="clear" w:color="auto" w:fill="auto"/>
            <w:vAlign w:val="center"/>
          </w:tcPr>
          <w:p w:rsidR="00F448E0" w:rsidRPr="00575CA2" w:rsidRDefault="00F448E0" w:rsidP="00A80495">
            <w:pPr>
              <w:jc w:val="center"/>
              <w:rPr>
                <w:szCs w:val="24"/>
              </w:rPr>
            </w:pPr>
            <w:r w:rsidRPr="00575CA2">
              <w:rPr>
                <w:szCs w:val="24"/>
              </w:rPr>
              <w:t>50</w:t>
            </w:r>
          </w:p>
        </w:tc>
        <w:tc>
          <w:tcPr>
            <w:tcW w:w="992" w:type="dxa"/>
            <w:shd w:val="clear" w:color="auto" w:fill="auto"/>
            <w:vAlign w:val="center"/>
          </w:tcPr>
          <w:p w:rsidR="00F448E0" w:rsidRPr="00575CA2" w:rsidRDefault="00F448E0" w:rsidP="00A80495">
            <w:pPr>
              <w:jc w:val="center"/>
              <w:rPr>
                <w:szCs w:val="24"/>
              </w:rPr>
            </w:pPr>
            <w:r w:rsidRPr="00575CA2">
              <w:rPr>
                <w:szCs w:val="24"/>
              </w:rPr>
              <w:t>60</w:t>
            </w:r>
          </w:p>
        </w:tc>
        <w:tc>
          <w:tcPr>
            <w:tcW w:w="1134" w:type="dxa"/>
            <w:shd w:val="clear" w:color="auto" w:fill="auto"/>
            <w:vAlign w:val="center"/>
          </w:tcPr>
          <w:p w:rsidR="00F448E0" w:rsidRPr="00575CA2" w:rsidRDefault="00F448E0" w:rsidP="00A80495">
            <w:pPr>
              <w:jc w:val="center"/>
              <w:rPr>
                <w:szCs w:val="24"/>
              </w:rPr>
            </w:pPr>
            <w:r w:rsidRPr="00575CA2">
              <w:rPr>
                <w:szCs w:val="24"/>
              </w:rPr>
              <w:t>80</w:t>
            </w:r>
          </w:p>
        </w:tc>
        <w:tc>
          <w:tcPr>
            <w:tcW w:w="1418" w:type="dxa"/>
            <w:gridSpan w:val="2"/>
            <w:shd w:val="clear" w:color="auto" w:fill="auto"/>
            <w:vAlign w:val="center"/>
          </w:tcPr>
          <w:p w:rsidR="00F448E0" w:rsidRPr="00575CA2" w:rsidRDefault="00F448E0" w:rsidP="00A80495">
            <w:pPr>
              <w:jc w:val="center"/>
              <w:rPr>
                <w:szCs w:val="24"/>
              </w:rPr>
            </w:pPr>
            <w:r w:rsidRPr="00575CA2">
              <w:rPr>
                <w:szCs w:val="24"/>
              </w:rPr>
              <w:t>100</w:t>
            </w:r>
          </w:p>
        </w:tc>
        <w:tc>
          <w:tcPr>
            <w:tcW w:w="1275" w:type="dxa"/>
            <w:shd w:val="clear" w:color="auto" w:fill="auto"/>
            <w:vAlign w:val="center"/>
          </w:tcPr>
          <w:p w:rsidR="00F448E0" w:rsidRPr="00575CA2" w:rsidRDefault="00F448E0" w:rsidP="00A80495">
            <w:pPr>
              <w:jc w:val="center"/>
              <w:rPr>
                <w:szCs w:val="24"/>
              </w:rPr>
            </w:pPr>
            <w:r w:rsidRPr="00575CA2">
              <w:rPr>
                <w:szCs w:val="24"/>
              </w:rPr>
              <w:t>200</w:t>
            </w:r>
          </w:p>
        </w:tc>
        <w:tc>
          <w:tcPr>
            <w:tcW w:w="1560" w:type="dxa"/>
            <w:shd w:val="clear" w:color="auto" w:fill="auto"/>
            <w:vAlign w:val="center"/>
          </w:tcPr>
          <w:p w:rsidR="00F448E0" w:rsidRPr="00575CA2" w:rsidRDefault="00F448E0" w:rsidP="00A80495">
            <w:pPr>
              <w:jc w:val="center"/>
              <w:rPr>
                <w:szCs w:val="24"/>
              </w:rPr>
            </w:pPr>
            <w:r w:rsidRPr="00575CA2">
              <w:rPr>
                <w:szCs w:val="24"/>
              </w:rPr>
              <w:t>300</w:t>
            </w:r>
          </w:p>
        </w:tc>
      </w:tr>
      <w:tr w:rsidR="00F448E0" w:rsidRPr="00575CA2" w:rsidTr="00EC6090">
        <w:trPr>
          <w:trHeight w:val="622"/>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9</w:t>
            </w:r>
          </w:p>
        </w:tc>
        <w:tc>
          <w:tcPr>
            <w:tcW w:w="6498" w:type="dxa"/>
            <w:shd w:val="clear" w:color="auto" w:fill="auto"/>
          </w:tcPr>
          <w:p w:rsidR="00F448E0" w:rsidRPr="00575CA2" w:rsidRDefault="00F448E0" w:rsidP="00205BC4">
            <w:pPr>
              <w:rPr>
                <w:color w:val="000000" w:themeColor="text1"/>
                <w:szCs w:val="24"/>
              </w:rPr>
            </w:pPr>
            <w:r w:rsidRPr="00575CA2">
              <w:rPr>
                <w:color w:val="000000" w:themeColor="text1"/>
                <w:szCs w:val="24"/>
                <w:lang w:bidi="ru-RU"/>
              </w:rPr>
              <w:t xml:space="preserve">Невыполнение или нарушение срока выполнения выданных предписаний, мероприятий </w:t>
            </w:r>
            <w:r w:rsidR="00205BC4">
              <w:rPr>
                <w:color w:val="000000" w:themeColor="text1"/>
                <w:szCs w:val="24"/>
                <w:lang w:bidi="ru-RU"/>
              </w:rPr>
              <w:t>Продавца</w:t>
            </w:r>
            <w:r w:rsidR="00205BC4" w:rsidRPr="00575CA2">
              <w:rPr>
                <w:color w:val="000000" w:themeColor="text1"/>
                <w:szCs w:val="24"/>
                <w:lang w:bidi="ru-RU"/>
              </w:rPr>
              <w:t xml:space="preserve"> </w:t>
            </w:r>
            <w:r w:rsidRPr="00575CA2">
              <w:rPr>
                <w:color w:val="000000" w:themeColor="text1"/>
                <w:szCs w:val="24"/>
                <w:lang w:bidi="ru-RU"/>
              </w:rPr>
              <w:t>(за каждый факт).</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r>
      <w:tr w:rsidR="00F448E0" w:rsidRPr="00575CA2" w:rsidTr="00A80495">
        <w:trPr>
          <w:trHeight w:val="519"/>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Пронос, провоз и появление представителей </w:t>
            </w:r>
            <w:r w:rsidR="00205BC4" w:rsidRPr="00575CA2">
              <w:rPr>
                <w:color w:val="000000" w:themeColor="text1"/>
                <w:szCs w:val="24"/>
                <w:lang w:bidi="ru-RU"/>
              </w:rPr>
              <w:t>По</w:t>
            </w:r>
            <w:r w:rsidR="00205BC4">
              <w:rPr>
                <w:color w:val="000000" w:themeColor="text1"/>
                <w:szCs w:val="24"/>
                <w:lang w:bidi="ru-RU"/>
              </w:rPr>
              <w:t>купателя</w:t>
            </w:r>
            <w:r w:rsidR="00205BC4" w:rsidRPr="00575CA2">
              <w:rPr>
                <w:color w:val="000000" w:themeColor="text1"/>
                <w:szCs w:val="24"/>
                <w:lang w:bidi="ru-RU"/>
              </w:rPr>
              <w:t xml:space="preserve"> </w:t>
            </w:r>
            <w:r w:rsidRPr="00575CA2">
              <w:rPr>
                <w:color w:val="000000" w:themeColor="text1"/>
                <w:szCs w:val="24"/>
              </w:rPr>
              <w:t xml:space="preserve">на территории/объекте </w:t>
            </w:r>
            <w:r w:rsidR="00205BC4">
              <w:rPr>
                <w:color w:val="000000" w:themeColor="text1"/>
                <w:szCs w:val="24"/>
              </w:rPr>
              <w:t>Продавца</w:t>
            </w:r>
            <w:r w:rsidRPr="00575CA2">
              <w:rPr>
                <w:color w:val="000000" w:themeColor="text1"/>
                <w:szCs w:val="24"/>
              </w:rPr>
              <w:t xml:space="preserve">/месте проведения работ/услуг и лицензионных участках </w:t>
            </w:r>
            <w:r w:rsidRPr="00575CA2">
              <w:rPr>
                <w:color w:val="000000" w:themeColor="text1"/>
                <w:szCs w:val="24"/>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 за единичный случай, 400 за повторные случаи в период действия договора, но не более суммы договора</w:t>
            </w:r>
          </w:p>
        </w:tc>
      </w:tr>
      <w:tr w:rsidR="00F448E0" w:rsidRPr="00575CA2" w:rsidTr="00A80495">
        <w:trPr>
          <w:trHeight w:val="1350"/>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11</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Невыполнение/нарушение </w:t>
            </w:r>
            <w:r w:rsidR="00205BC4" w:rsidRPr="00575CA2">
              <w:rPr>
                <w:color w:val="000000" w:themeColor="text1"/>
                <w:szCs w:val="24"/>
                <w:lang w:bidi="ru-RU"/>
              </w:rPr>
              <w:t>По</w:t>
            </w:r>
            <w:r w:rsidR="00205BC4">
              <w:rPr>
                <w:color w:val="000000" w:themeColor="text1"/>
                <w:szCs w:val="24"/>
                <w:lang w:bidi="ru-RU"/>
              </w:rPr>
              <w:t>купателем</w:t>
            </w:r>
            <w:r w:rsidR="00205BC4" w:rsidRPr="00575CA2">
              <w:rPr>
                <w:color w:val="000000" w:themeColor="text1"/>
                <w:szCs w:val="24"/>
                <w:lang w:bidi="ru-RU"/>
              </w:rPr>
              <w:t xml:space="preserve"> </w:t>
            </w:r>
            <w:r w:rsidRPr="00575CA2">
              <w:rPr>
                <w:color w:val="000000" w:themeColor="text1"/>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 но не более суммы договора</w:t>
            </w:r>
          </w:p>
        </w:tc>
      </w:tr>
      <w:tr w:rsidR="00F448E0" w:rsidRPr="00575CA2" w:rsidTr="00A80495">
        <w:trPr>
          <w:trHeight w:val="1350"/>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12</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Невыполнение/нарушение </w:t>
            </w:r>
            <w:r w:rsidR="00205BC4" w:rsidRPr="00575CA2">
              <w:rPr>
                <w:color w:val="000000" w:themeColor="text1"/>
                <w:szCs w:val="24"/>
                <w:lang w:bidi="ru-RU"/>
              </w:rPr>
              <w:t>По</w:t>
            </w:r>
            <w:r w:rsidR="00205BC4">
              <w:rPr>
                <w:color w:val="000000" w:themeColor="text1"/>
                <w:szCs w:val="24"/>
                <w:lang w:bidi="ru-RU"/>
              </w:rPr>
              <w:t>купателем</w:t>
            </w:r>
            <w:r w:rsidR="00205BC4" w:rsidRPr="00575CA2">
              <w:rPr>
                <w:color w:val="000000" w:themeColor="text1"/>
                <w:szCs w:val="24"/>
                <w:lang w:bidi="ru-RU"/>
              </w:rPr>
              <w:t xml:space="preserve"> </w:t>
            </w:r>
            <w:r w:rsidRPr="00575CA2">
              <w:rPr>
                <w:color w:val="000000" w:themeColor="text1"/>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 но не более суммы договора</w:t>
            </w:r>
          </w:p>
        </w:tc>
      </w:tr>
      <w:tr w:rsidR="00F448E0" w:rsidRPr="00575CA2" w:rsidTr="00EC6090">
        <w:trPr>
          <w:trHeight w:val="557"/>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13</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Невыполнение/нарушение </w:t>
            </w:r>
            <w:r w:rsidR="00205BC4" w:rsidRPr="00575CA2">
              <w:rPr>
                <w:color w:val="000000" w:themeColor="text1"/>
                <w:szCs w:val="24"/>
                <w:lang w:bidi="ru-RU"/>
              </w:rPr>
              <w:t>По</w:t>
            </w:r>
            <w:r w:rsidR="00205BC4">
              <w:rPr>
                <w:color w:val="000000" w:themeColor="text1"/>
                <w:szCs w:val="24"/>
                <w:lang w:bidi="ru-RU"/>
              </w:rPr>
              <w:t>купателем</w:t>
            </w:r>
            <w:r w:rsidR="00205BC4" w:rsidRPr="00575CA2">
              <w:rPr>
                <w:color w:val="000000" w:themeColor="text1"/>
                <w:szCs w:val="24"/>
                <w:lang w:bidi="ru-RU"/>
              </w:rPr>
              <w:t xml:space="preserve"> </w:t>
            </w:r>
            <w:r w:rsidRPr="00575CA2">
              <w:rPr>
                <w:color w:val="000000" w:themeColor="text1"/>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575CA2">
              <w:rPr>
                <w:szCs w:val="24"/>
              </w:rPr>
              <w:t xml:space="preserve"> повлекшее возникновение аварии, пожара, причинение вреда окружающей среде на объектах или лицензионных участках </w:t>
            </w:r>
            <w:r w:rsidR="00205BC4">
              <w:rPr>
                <w:szCs w:val="24"/>
              </w:rPr>
              <w:t>Продавца</w:t>
            </w:r>
            <w:r w:rsidR="00205BC4" w:rsidRPr="00575CA2">
              <w:rPr>
                <w:szCs w:val="24"/>
              </w:rPr>
              <w:t xml:space="preserve"> </w:t>
            </w:r>
            <w:r w:rsidRPr="00575CA2">
              <w:rPr>
                <w:szCs w:val="24"/>
              </w:rPr>
              <w:t xml:space="preserve">и/или </w:t>
            </w:r>
            <w:r w:rsidRPr="00575CA2">
              <w:rPr>
                <w:color w:val="000000" w:themeColor="text1"/>
                <w:szCs w:val="24"/>
                <w:lang w:bidi="ru-RU"/>
              </w:rPr>
              <w:t xml:space="preserve">повреждение/неработоспособность имущества/оборудования на объектах и лицензионных участках </w:t>
            </w:r>
            <w:r w:rsidR="00205BC4">
              <w:rPr>
                <w:color w:val="000000" w:themeColor="text1"/>
                <w:szCs w:val="24"/>
                <w:lang w:bidi="ru-RU"/>
              </w:rPr>
              <w:t>Продавца</w:t>
            </w:r>
            <w:r w:rsidR="00205BC4" w:rsidRPr="00575CA2">
              <w:rPr>
                <w:color w:val="000000" w:themeColor="text1"/>
                <w:szCs w:val="24"/>
                <w:lang w:bidi="ru-RU"/>
              </w:rPr>
              <w:t xml:space="preserve"> </w:t>
            </w:r>
            <w:r w:rsidRPr="00575CA2">
              <w:rPr>
                <w:color w:val="000000" w:themeColor="text1"/>
                <w:szCs w:val="24"/>
                <w:lang w:eastAsia="ru-RU" w:bidi="ru-RU"/>
              </w:rPr>
              <w:t xml:space="preserve">(включая </w:t>
            </w:r>
            <w:r w:rsidRPr="00575CA2">
              <w:rPr>
                <w:szCs w:val="24"/>
              </w:rPr>
              <w:t>прекращение энергоснабжения /повреждение энергооборудования,</w:t>
            </w:r>
            <w:r w:rsidRPr="00575CA2">
              <w:rPr>
                <w:color w:val="000000" w:themeColor="text1"/>
                <w:szCs w:val="24"/>
                <w:lang w:eastAsia="ru-RU" w:bidi="ru-RU"/>
              </w:rPr>
              <w:t xml:space="preserve"> коммуникаций, </w:t>
            </w:r>
            <w:r w:rsidRPr="00575CA2">
              <w:rPr>
                <w:color w:val="000000" w:themeColor="text1"/>
                <w:szCs w:val="24"/>
                <w:lang w:bidi="ru-RU"/>
              </w:rPr>
              <w:t>трубопроводов, емкостей,</w:t>
            </w:r>
            <w:r w:rsidRPr="00575CA2">
              <w:rPr>
                <w:color w:val="000000" w:themeColor="text1"/>
                <w:szCs w:val="24"/>
                <w:lang w:eastAsia="ru-RU" w:bidi="ru-RU"/>
              </w:rPr>
              <w:t xml:space="preserve"> невозможность осуществления деятельности персоналом </w:t>
            </w:r>
            <w:r w:rsidR="00205BC4">
              <w:rPr>
                <w:color w:val="000000" w:themeColor="text1"/>
                <w:szCs w:val="24"/>
                <w:lang w:eastAsia="ru-RU" w:bidi="ru-RU"/>
              </w:rPr>
              <w:t>Продавца</w:t>
            </w:r>
            <w:r w:rsidRPr="00575CA2">
              <w:rPr>
                <w:color w:val="000000" w:themeColor="text1"/>
                <w:szCs w:val="24"/>
                <w:lang w:bidi="ru-RU"/>
              </w:rPr>
              <w:t xml:space="preserve">) равно как и  имущества третьих лиц, за сохранность которого отвечает </w:t>
            </w:r>
            <w:r w:rsidR="00205BC4">
              <w:rPr>
                <w:color w:val="000000" w:themeColor="text1"/>
                <w:szCs w:val="24"/>
                <w:lang w:bidi="ru-RU"/>
              </w:rPr>
              <w:t>Продавец</w:t>
            </w:r>
            <w:r w:rsidRPr="00575CA2">
              <w:rPr>
                <w:szCs w:val="24"/>
              </w:rPr>
              <w:t>.</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969"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250</w:t>
            </w:r>
          </w:p>
        </w:tc>
        <w:tc>
          <w:tcPr>
            <w:tcW w:w="1724"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w:t>
            </w:r>
          </w:p>
        </w:tc>
      </w:tr>
      <w:tr w:rsidR="00F448E0" w:rsidRPr="00575CA2" w:rsidTr="00EC6090">
        <w:trPr>
          <w:trHeight w:val="706"/>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14</w:t>
            </w:r>
          </w:p>
        </w:tc>
        <w:tc>
          <w:tcPr>
            <w:tcW w:w="6498" w:type="dxa"/>
            <w:shd w:val="clear" w:color="auto" w:fill="auto"/>
          </w:tcPr>
          <w:p w:rsidR="00F448E0" w:rsidRPr="00575CA2" w:rsidRDefault="00F448E0" w:rsidP="00A80495">
            <w:pPr>
              <w:rPr>
                <w:color w:val="000000" w:themeColor="text1"/>
                <w:szCs w:val="24"/>
                <w:lang w:bidi="ru-RU"/>
              </w:rPr>
            </w:pPr>
            <w:r w:rsidRPr="00575CA2">
              <w:rPr>
                <w:szCs w:val="24"/>
              </w:rPr>
              <w:t xml:space="preserve">Непредставление, предоставление с просрочкой более 1 суток отчета(тов), в области ПБОТОС, предусмотренных Договором. </w:t>
            </w:r>
          </w:p>
        </w:tc>
        <w:tc>
          <w:tcPr>
            <w:tcW w:w="1015" w:type="dxa"/>
            <w:shd w:val="clear" w:color="auto" w:fill="auto"/>
          </w:tcPr>
          <w:p w:rsidR="00F448E0" w:rsidRPr="00575CA2" w:rsidRDefault="00F448E0" w:rsidP="00A80495">
            <w:pPr>
              <w:jc w:val="center"/>
              <w:rPr>
                <w:color w:val="000000" w:themeColor="text1"/>
                <w:szCs w:val="24"/>
              </w:rPr>
            </w:pPr>
            <w:r w:rsidRPr="00575CA2">
              <w:rPr>
                <w:szCs w:val="24"/>
              </w:rPr>
              <w:t>5</w:t>
            </w:r>
          </w:p>
        </w:tc>
        <w:tc>
          <w:tcPr>
            <w:tcW w:w="992" w:type="dxa"/>
            <w:shd w:val="clear" w:color="auto" w:fill="auto"/>
          </w:tcPr>
          <w:p w:rsidR="00F448E0" w:rsidRPr="00575CA2" w:rsidRDefault="00F448E0" w:rsidP="00A80495">
            <w:pPr>
              <w:jc w:val="center"/>
              <w:rPr>
                <w:color w:val="000000" w:themeColor="text1"/>
                <w:szCs w:val="24"/>
              </w:rPr>
            </w:pPr>
            <w:r w:rsidRPr="00575CA2">
              <w:rPr>
                <w:szCs w:val="24"/>
              </w:rPr>
              <w:t>10</w:t>
            </w:r>
          </w:p>
        </w:tc>
        <w:tc>
          <w:tcPr>
            <w:tcW w:w="1134" w:type="dxa"/>
            <w:shd w:val="clear" w:color="auto" w:fill="auto"/>
          </w:tcPr>
          <w:p w:rsidR="00F448E0" w:rsidRPr="00575CA2" w:rsidRDefault="00F448E0" w:rsidP="00A80495">
            <w:pPr>
              <w:jc w:val="center"/>
              <w:rPr>
                <w:color w:val="000000" w:themeColor="text1"/>
                <w:szCs w:val="24"/>
              </w:rPr>
            </w:pPr>
            <w:r w:rsidRPr="00575CA2">
              <w:rPr>
                <w:szCs w:val="24"/>
              </w:rPr>
              <w:t>15</w:t>
            </w:r>
          </w:p>
        </w:tc>
        <w:tc>
          <w:tcPr>
            <w:tcW w:w="969" w:type="dxa"/>
            <w:shd w:val="clear" w:color="auto" w:fill="auto"/>
          </w:tcPr>
          <w:p w:rsidR="00F448E0" w:rsidRPr="00575CA2" w:rsidRDefault="00F448E0" w:rsidP="00A80495">
            <w:pPr>
              <w:jc w:val="center"/>
              <w:rPr>
                <w:color w:val="000000" w:themeColor="text1"/>
                <w:szCs w:val="24"/>
              </w:rPr>
            </w:pPr>
            <w:r w:rsidRPr="00575CA2">
              <w:rPr>
                <w:szCs w:val="24"/>
              </w:rPr>
              <w:t>20</w:t>
            </w:r>
          </w:p>
        </w:tc>
        <w:tc>
          <w:tcPr>
            <w:tcW w:w="1724" w:type="dxa"/>
            <w:gridSpan w:val="2"/>
            <w:shd w:val="clear" w:color="auto" w:fill="auto"/>
          </w:tcPr>
          <w:p w:rsidR="00F448E0" w:rsidRPr="00575CA2" w:rsidRDefault="00F448E0" w:rsidP="00A80495">
            <w:pPr>
              <w:jc w:val="center"/>
              <w:rPr>
                <w:color w:val="000000" w:themeColor="text1"/>
                <w:szCs w:val="24"/>
              </w:rPr>
            </w:pPr>
            <w:r w:rsidRPr="00575CA2">
              <w:rPr>
                <w:szCs w:val="24"/>
              </w:rPr>
              <w:t>30</w:t>
            </w:r>
          </w:p>
        </w:tc>
        <w:tc>
          <w:tcPr>
            <w:tcW w:w="1560" w:type="dxa"/>
            <w:shd w:val="clear" w:color="auto" w:fill="auto"/>
          </w:tcPr>
          <w:p w:rsidR="00F448E0" w:rsidRPr="00575CA2" w:rsidRDefault="00F448E0" w:rsidP="00A80495">
            <w:pPr>
              <w:jc w:val="center"/>
              <w:rPr>
                <w:color w:val="000000" w:themeColor="text1"/>
                <w:szCs w:val="24"/>
              </w:rPr>
            </w:pPr>
            <w:r w:rsidRPr="00575CA2">
              <w:rPr>
                <w:szCs w:val="24"/>
              </w:rPr>
              <w:t>40</w:t>
            </w:r>
          </w:p>
        </w:tc>
      </w:tr>
      <w:tr w:rsidR="00F448E0" w:rsidRPr="00575CA2" w:rsidTr="00A80495">
        <w:trPr>
          <w:trHeight w:val="300"/>
          <w:jc w:val="center"/>
        </w:trPr>
        <w:tc>
          <w:tcPr>
            <w:tcW w:w="14596" w:type="dxa"/>
            <w:gridSpan w:val="9"/>
            <w:shd w:val="clear" w:color="auto" w:fill="auto"/>
            <w:hideMark/>
          </w:tcPr>
          <w:p w:rsidR="00F448E0" w:rsidRPr="00575CA2" w:rsidRDefault="00F448E0" w:rsidP="00A80495">
            <w:pPr>
              <w:rPr>
                <w:color w:val="000000" w:themeColor="text1"/>
                <w:szCs w:val="24"/>
              </w:rPr>
            </w:pPr>
            <w:r w:rsidRPr="00575CA2">
              <w:rPr>
                <w:color w:val="000000" w:themeColor="text1"/>
                <w:szCs w:val="24"/>
              </w:rPr>
              <w:t>Примечания:</w:t>
            </w:r>
          </w:p>
        </w:tc>
      </w:tr>
      <w:tr w:rsidR="00F448E0" w:rsidRPr="00575CA2" w:rsidTr="00A80495">
        <w:trPr>
          <w:trHeight w:val="489"/>
          <w:jc w:val="center"/>
        </w:trPr>
        <w:tc>
          <w:tcPr>
            <w:tcW w:w="14596" w:type="dxa"/>
            <w:gridSpan w:val="9"/>
            <w:shd w:val="clear" w:color="auto" w:fill="auto"/>
            <w:hideMark/>
          </w:tcPr>
          <w:p w:rsidR="00F448E0" w:rsidRPr="00575CA2" w:rsidRDefault="00F448E0" w:rsidP="00205BC4">
            <w:pPr>
              <w:rPr>
                <w:color w:val="000000" w:themeColor="text1"/>
                <w:szCs w:val="24"/>
              </w:rPr>
            </w:pPr>
            <w:r w:rsidRPr="00575CA2">
              <w:rPr>
                <w:color w:val="000000" w:themeColor="text1"/>
                <w:szCs w:val="24"/>
              </w:rPr>
              <w:t>1. Штрафы взыскиваются за каждый факт нарушения. В случае если действие (бездействие) П</w:t>
            </w:r>
            <w:r w:rsidR="00205BC4">
              <w:rPr>
                <w:color w:val="000000" w:themeColor="text1"/>
                <w:szCs w:val="24"/>
              </w:rPr>
              <w:t>окупателя</w:t>
            </w:r>
            <w:r w:rsidRPr="00575CA2">
              <w:rPr>
                <w:color w:val="000000" w:themeColor="text1"/>
                <w:szCs w:val="24"/>
              </w:rPr>
              <w:t xml:space="preserve">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F448E0" w:rsidRPr="00575CA2" w:rsidTr="00A80495">
        <w:trPr>
          <w:trHeight w:val="541"/>
          <w:jc w:val="center"/>
        </w:trPr>
        <w:tc>
          <w:tcPr>
            <w:tcW w:w="14596" w:type="dxa"/>
            <w:gridSpan w:val="9"/>
            <w:shd w:val="clear" w:color="auto" w:fill="auto"/>
            <w:hideMark/>
          </w:tcPr>
          <w:p w:rsidR="00F448E0" w:rsidRPr="00575CA2" w:rsidRDefault="00F448E0" w:rsidP="00205BC4">
            <w:pPr>
              <w:rPr>
                <w:color w:val="000000" w:themeColor="text1"/>
                <w:szCs w:val="24"/>
              </w:rPr>
            </w:pPr>
            <w:r w:rsidRPr="00575CA2">
              <w:rPr>
                <w:color w:val="000000" w:themeColor="text1"/>
                <w:szCs w:val="24"/>
              </w:rPr>
              <w:t xml:space="preserve">2. В случае совершения нарушения конкретными работниками </w:t>
            </w:r>
            <w:r w:rsidR="00205BC4" w:rsidRPr="00575CA2">
              <w:rPr>
                <w:color w:val="000000" w:themeColor="text1"/>
                <w:szCs w:val="24"/>
              </w:rPr>
              <w:t>П</w:t>
            </w:r>
            <w:r w:rsidR="00205BC4">
              <w:rPr>
                <w:color w:val="000000" w:themeColor="text1"/>
                <w:szCs w:val="24"/>
              </w:rPr>
              <w:t>окупателя</w:t>
            </w:r>
            <w:r w:rsidRPr="00575CA2">
              <w:rPr>
                <w:color w:val="000000" w:themeColor="text1"/>
                <w:szCs w:val="24"/>
              </w:rPr>
              <w:t xml:space="preserve">, штрафы взыскиваются за факт нарушения, допущенного каждым работником. </w:t>
            </w:r>
          </w:p>
        </w:tc>
      </w:tr>
      <w:tr w:rsidR="00F448E0" w:rsidRPr="00575CA2" w:rsidTr="00A80495">
        <w:trPr>
          <w:trHeight w:val="331"/>
          <w:jc w:val="center"/>
        </w:trPr>
        <w:tc>
          <w:tcPr>
            <w:tcW w:w="14596" w:type="dxa"/>
            <w:gridSpan w:val="9"/>
            <w:shd w:val="clear" w:color="auto" w:fill="auto"/>
            <w:hideMark/>
          </w:tcPr>
          <w:p w:rsidR="00F448E0" w:rsidRPr="00575CA2" w:rsidRDefault="00F448E0" w:rsidP="00205BC4">
            <w:pPr>
              <w:rPr>
                <w:color w:val="000000" w:themeColor="text1"/>
                <w:szCs w:val="24"/>
              </w:rPr>
            </w:pPr>
            <w:r w:rsidRPr="00575CA2">
              <w:rPr>
                <w:color w:val="000000" w:themeColor="text1"/>
                <w:szCs w:val="24"/>
              </w:rPr>
              <w:t xml:space="preserve">3. Штрафы взыскивается сверх иных выплат, уплачиваемых в связи с причинением </w:t>
            </w:r>
            <w:r w:rsidR="00205BC4">
              <w:rPr>
                <w:color w:val="000000" w:themeColor="text1"/>
                <w:szCs w:val="24"/>
              </w:rPr>
              <w:t>Продавцу</w:t>
            </w:r>
            <w:r w:rsidR="00205BC4" w:rsidRPr="00575CA2">
              <w:rPr>
                <w:color w:val="000000" w:themeColor="text1"/>
                <w:szCs w:val="24"/>
              </w:rPr>
              <w:t xml:space="preserve"> </w:t>
            </w:r>
            <w:r w:rsidRPr="00575CA2">
              <w:rPr>
                <w:color w:val="000000" w:themeColor="text1"/>
                <w:szCs w:val="24"/>
              </w:rPr>
              <w:t>убытков.</w:t>
            </w:r>
          </w:p>
        </w:tc>
      </w:tr>
      <w:tr w:rsidR="00F448E0" w:rsidRPr="00575CA2" w:rsidTr="00A80495">
        <w:trPr>
          <w:trHeight w:val="683"/>
          <w:jc w:val="center"/>
        </w:trPr>
        <w:tc>
          <w:tcPr>
            <w:tcW w:w="14596" w:type="dxa"/>
            <w:gridSpan w:val="9"/>
            <w:shd w:val="clear" w:color="auto" w:fill="auto"/>
            <w:hideMark/>
          </w:tcPr>
          <w:p w:rsidR="00F448E0" w:rsidRPr="00575CA2" w:rsidRDefault="00585F26" w:rsidP="00C5093D">
            <w:pPr>
              <w:rPr>
                <w:color w:val="000000" w:themeColor="text1"/>
                <w:szCs w:val="24"/>
              </w:rPr>
            </w:pPr>
            <w:r w:rsidRPr="004A3B2B">
              <w:rPr>
                <w:color w:val="000000" w:themeColor="text1"/>
                <w:szCs w:val="24"/>
              </w:rPr>
              <w:t>4. По тексту настоящего перечня штрафов понятием «</w:t>
            </w:r>
            <w:r>
              <w:rPr>
                <w:color w:val="000000" w:themeColor="text1"/>
                <w:szCs w:val="24"/>
              </w:rPr>
              <w:t>Покупатель</w:t>
            </w:r>
            <w:r w:rsidRPr="004A3B2B">
              <w:rPr>
                <w:color w:val="000000" w:themeColor="text1"/>
                <w:szCs w:val="24"/>
              </w:rPr>
              <w:t xml:space="preserve">» охватывается перечень лиц, включая лиц, с которыми </w:t>
            </w:r>
            <w:r>
              <w:rPr>
                <w:color w:val="000000" w:themeColor="text1"/>
                <w:szCs w:val="24"/>
              </w:rPr>
              <w:t>Покупатель</w:t>
            </w:r>
            <w:r w:rsidRPr="004A3B2B">
              <w:rPr>
                <w:color w:val="000000" w:themeColor="text1"/>
                <w:szCs w:val="24"/>
              </w:rPr>
              <w:t xml:space="preserve">, заключили трудовой договор, гражданско-правовой договор, иные лица, которые выполняют для </w:t>
            </w:r>
            <w:r>
              <w:rPr>
                <w:color w:val="000000" w:themeColor="text1"/>
                <w:szCs w:val="24"/>
              </w:rPr>
              <w:t xml:space="preserve">Покупателя </w:t>
            </w:r>
            <w:r w:rsidRPr="004A3B2B">
              <w:rPr>
                <w:color w:val="000000" w:themeColor="text1"/>
                <w:szCs w:val="24"/>
              </w:rPr>
              <w:t xml:space="preserve">услуги на объектах </w:t>
            </w:r>
            <w:r>
              <w:rPr>
                <w:color w:val="000000" w:themeColor="text1"/>
                <w:szCs w:val="24"/>
              </w:rPr>
              <w:t>Поставщика</w:t>
            </w:r>
            <w:r w:rsidRPr="004A3B2B">
              <w:rPr>
                <w:color w:val="000000" w:themeColor="text1"/>
                <w:szCs w:val="24"/>
              </w:rPr>
              <w:t>.</w:t>
            </w:r>
          </w:p>
        </w:tc>
      </w:tr>
      <w:tr w:rsidR="00F448E0" w:rsidRPr="00575CA2" w:rsidTr="00A80495">
        <w:trPr>
          <w:trHeight w:val="553"/>
          <w:jc w:val="center"/>
        </w:trPr>
        <w:tc>
          <w:tcPr>
            <w:tcW w:w="14596" w:type="dxa"/>
            <w:gridSpan w:val="9"/>
            <w:shd w:val="clear" w:color="auto" w:fill="auto"/>
            <w:hideMark/>
          </w:tcPr>
          <w:p w:rsidR="00F448E0" w:rsidRPr="00575CA2" w:rsidRDefault="00F448E0" w:rsidP="00A80495">
            <w:pPr>
              <w:rPr>
                <w:color w:val="000000" w:themeColor="text1"/>
                <w:szCs w:val="24"/>
              </w:rPr>
            </w:pPr>
            <w:r w:rsidRPr="00575CA2">
              <w:rPr>
                <w:color w:val="000000" w:themeColor="text1"/>
                <w:szCs w:val="24"/>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F448E0" w:rsidRPr="00575CA2" w:rsidTr="00A80495">
        <w:trPr>
          <w:trHeight w:val="490"/>
          <w:jc w:val="center"/>
        </w:trPr>
        <w:tc>
          <w:tcPr>
            <w:tcW w:w="14596" w:type="dxa"/>
            <w:gridSpan w:val="9"/>
            <w:shd w:val="clear" w:color="auto" w:fill="auto"/>
            <w:hideMark/>
          </w:tcPr>
          <w:p w:rsidR="00F448E0" w:rsidRPr="00575CA2" w:rsidRDefault="00F448E0" w:rsidP="009144BF">
            <w:pPr>
              <w:rPr>
                <w:strike/>
                <w:szCs w:val="24"/>
              </w:rPr>
            </w:pPr>
            <w:r w:rsidRPr="00575CA2">
              <w:rPr>
                <w:szCs w:val="24"/>
              </w:rPr>
              <w:t xml:space="preserve">6. </w:t>
            </w:r>
            <w:r w:rsidR="00585F26" w:rsidRPr="00575CA2">
              <w:rPr>
                <w:szCs w:val="24"/>
              </w:rPr>
              <w:t>По</w:t>
            </w:r>
            <w:r w:rsidR="00585F26">
              <w:rPr>
                <w:szCs w:val="24"/>
              </w:rPr>
              <w:t>купатель</w:t>
            </w:r>
            <w:r w:rsidR="00585F26" w:rsidRPr="00575CA2">
              <w:rPr>
                <w:szCs w:val="24"/>
              </w:rPr>
              <w:t xml:space="preserve"> </w:t>
            </w:r>
            <w:r w:rsidRPr="00575CA2">
              <w:rPr>
                <w:szCs w:val="24"/>
              </w:rPr>
              <w:t xml:space="preserve">отвечает за нарушения Субподрядчиков, иных третьих лиц, выполняющих работы на производственных объектах или лицензионных участках </w:t>
            </w:r>
            <w:r w:rsidR="009144BF">
              <w:rPr>
                <w:szCs w:val="24"/>
              </w:rPr>
              <w:t>Продавца</w:t>
            </w:r>
            <w:r w:rsidRPr="00575CA2">
              <w:rPr>
                <w:szCs w:val="24"/>
              </w:rPr>
              <w:t>, как за свои собственные.</w:t>
            </w:r>
          </w:p>
        </w:tc>
      </w:tr>
      <w:tr w:rsidR="00F448E0" w:rsidRPr="00575CA2" w:rsidTr="00A80495">
        <w:trPr>
          <w:trHeight w:val="478"/>
          <w:jc w:val="center"/>
        </w:trPr>
        <w:tc>
          <w:tcPr>
            <w:tcW w:w="14596" w:type="dxa"/>
            <w:gridSpan w:val="9"/>
            <w:shd w:val="clear" w:color="auto" w:fill="auto"/>
          </w:tcPr>
          <w:p w:rsidR="00F448E0" w:rsidRPr="00575CA2" w:rsidRDefault="00F448E0" w:rsidP="00585F26">
            <w:pPr>
              <w:rPr>
                <w:szCs w:val="24"/>
              </w:rPr>
            </w:pPr>
            <w:r w:rsidRPr="00575CA2">
              <w:rPr>
                <w:szCs w:val="24"/>
              </w:rPr>
              <w:t xml:space="preserve">7. Установленные выше размеры штрафов применяются в 1,5 – кратном размере, если в течение шести месяцев, предшествовавших совершению нарушения, </w:t>
            </w:r>
            <w:r w:rsidR="00585F26" w:rsidRPr="00575CA2">
              <w:rPr>
                <w:szCs w:val="24"/>
              </w:rPr>
              <w:t>По</w:t>
            </w:r>
            <w:r w:rsidR="00585F26">
              <w:rPr>
                <w:szCs w:val="24"/>
              </w:rPr>
              <w:t xml:space="preserve">купателем </w:t>
            </w:r>
            <w:r w:rsidRPr="00575CA2">
              <w:rPr>
                <w:szCs w:val="24"/>
              </w:rPr>
              <w:t xml:space="preserve">совершались аналогичные нарушения, независимо от направления </w:t>
            </w:r>
            <w:r w:rsidR="00585F26">
              <w:rPr>
                <w:szCs w:val="24"/>
              </w:rPr>
              <w:t>Продавцом</w:t>
            </w:r>
            <w:r w:rsidR="00585F26" w:rsidRPr="00575CA2">
              <w:rPr>
                <w:szCs w:val="24"/>
              </w:rPr>
              <w:t xml:space="preserve"> </w:t>
            </w:r>
            <w:r w:rsidRPr="00575CA2">
              <w:rPr>
                <w:szCs w:val="24"/>
              </w:rPr>
              <w:t>требований об уплате штрафов за ранее допущенные нарушения, за исключением случая, оговоренного в п. 10 настоящего перечня штрафов.</w:t>
            </w:r>
          </w:p>
        </w:tc>
      </w:tr>
      <w:tr w:rsidR="00F448E0" w:rsidRPr="00575CA2" w:rsidTr="003E4F88">
        <w:trPr>
          <w:trHeight w:val="855"/>
          <w:jc w:val="center"/>
        </w:trPr>
        <w:tc>
          <w:tcPr>
            <w:tcW w:w="14596" w:type="dxa"/>
            <w:gridSpan w:val="9"/>
            <w:shd w:val="clear" w:color="auto" w:fill="auto"/>
            <w:hideMark/>
          </w:tcPr>
          <w:p w:rsidR="00F448E0" w:rsidRPr="00575CA2" w:rsidRDefault="00F448E0" w:rsidP="00A80495">
            <w:pPr>
              <w:rPr>
                <w:szCs w:val="24"/>
              </w:rPr>
            </w:pPr>
            <w:r w:rsidRPr="00575CA2">
              <w:rPr>
                <w:szCs w:val="24"/>
              </w:rPr>
              <w:t xml:space="preserve">8. Факт нарушения устанавливается актом, подписанным куратором договора, специалистом службы ПБОТОС и/или работником </w:t>
            </w:r>
            <w:r w:rsidR="00585F26">
              <w:rPr>
                <w:szCs w:val="24"/>
              </w:rPr>
              <w:t>Продавца</w:t>
            </w:r>
            <w:r w:rsidRPr="00575CA2">
              <w:rPr>
                <w:szCs w:val="24"/>
              </w:rPr>
              <w:t xml:space="preserve">, осуществляющим производственный контроль, либо третьим лицом, привлеченным </w:t>
            </w:r>
            <w:r w:rsidR="00585F26">
              <w:rPr>
                <w:szCs w:val="24"/>
              </w:rPr>
              <w:t>Продавцом</w:t>
            </w:r>
            <w:r w:rsidR="00585F26" w:rsidRPr="00575CA2">
              <w:rPr>
                <w:szCs w:val="24"/>
              </w:rPr>
              <w:t xml:space="preserve"> </w:t>
            </w:r>
            <w:r w:rsidRPr="00575CA2">
              <w:rPr>
                <w:szCs w:val="24"/>
              </w:rPr>
              <w:t xml:space="preserve">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585F26">
              <w:rPr>
                <w:szCs w:val="24"/>
              </w:rPr>
              <w:t>Продавца</w:t>
            </w:r>
            <w:r w:rsidR="00585F26" w:rsidRPr="00575CA2">
              <w:rPr>
                <w:szCs w:val="24"/>
              </w:rPr>
              <w:t xml:space="preserve"> </w:t>
            </w:r>
            <w:r w:rsidRPr="00575CA2">
              <w:rPr>
                <w:szCs w:val="24"/>
              </w:rPr>
              <w:t xml:space="preserve">и/или представителем </w:t>
            </w:r>
            <w:r w:rsidR="00585F26">
              <w:rPr>
                <w:szCs w:val="24"/>
              </w:rPr>
              <w:t>Продавца</w:t>
            </w:r>
            <w:r w:rsidRPr="00575CA2">
              <w:rPr>
                <w:szCs w:val="24"/>
              </w:rPr>
              <w:t>. Общее количество лиц, подписывающих акт, должно быть не менее двух человек.</w:t>
            </w:r>
          </w:p>
          <w:p w:rsidR="00F448E0" w:rsidRPr="00575CA2" w:rsidRDefault="00F448E0" w:rsidP="00585F26">
            <w:pPr>
              <w:rPr>
                <w:szCs w:val="24"/>
              </w:rPr>
            </w:pPr>
            <w:r w:rsidRPr="00575CA2">
              <w:rPr>
                <w:szCs w:val="24"/>
              </w:rPr>
              <w:t xml:space="preserve">В случае отказа работника </w:t>
            </w:r>
            <w:r w:rsidR="00585F26">
              <w:rPr>
                <w:szCs w:val="24"/>
              </w:rPr>
              <w:t>Продавца</w:t>
            </w:r>
            <w:r w:rsidR="00585F26" w:rsidRPr="00575CA2">
              <w:rPr>
                <w:szCs w:val="24"/>
              </w:rPr>
              <w:t xml:space="preserve"> </w:t>
            </w:r>
            <w:r w:rsidRPr="00575CA2">
              <w:rPr>
                <w:szCs w:val="24"/>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585F26">
              <w:rPr>
                <w:szCs w:val="24"/>
              </w:rPr>
              <w:t>Продавца</w:t>
            </w:r>
            <w:r w:rsidR="00585F26" w:rsidRPr="00575CA2">
              <w:rPr>
                <w:szCs w:val="24"/>
              </w:rPr>
              <w:t xml:space="preserve"> </w:t>
            </w:r>
            <w:r w:rsidRPr="00575CA2">
              <w:rPr>
                <w:szCs w:val="24"/>
              </w:rPr>
              <w:t>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448E0" w:rsidRPr="00575CA2" w:rsidTr="00E60868">
        <w:trPr>
          <w:trHeight w:val="288"/>
          <w:jc w:val="center"/>
        </w:trPr>
        <w:tc>
          <w:tcPr>
            <w:tcW w:w="14596" w:type="dxa"/>
            <w:gridSpan w:val="9"/>
            <w:shd w:val="clear" w:color="auto" w:fill="auto"/>
            <w:hideMark/>
          </w:tcPr>
          <w:p w:rsidR="00F448E0" w:rsidRPr="00575CA2" w:rsidRDefault="00F448E0" w:rsidP="00A80495">
            <w:pPr>
              <w:rPr>
                <w:szCs w:val="24"/>
              </w:rPr>
            </w:pPr>
            <w:r w:rsidRPr="00575CA2">
              <w:rPr>
                <w:szCs w:val="24"/>
              </w:rPr>
              <w:t xml:space="preserve">9. Факт нарушения может быть также подтвержден иным документом, в том числе, но не ограничиваясь: </w:t>
            </w:r>
          </w:p>
          <w:p w:rsidR="00F448E0" w:rsidRPr="00575CA2" w:rsidRDefault="00F448E0" w:rsidP="00A80495">
            <w:pPr>
              <w:rPr>
                <w:szCs w:val="24"/>
              </w:rPr>
            </w:pPr>
            <w:r w:rsidRPr="00575CA2">
              <w:rPr>
                <w:szCs w:val="24"/>
              </w:rPr>
              <w:t xml:space="preserve">- актом – предписанием куратора договора, специалистом ПБОТОС, специалистом </w:t>
            </w:r>
            <w:r w:rsidR="00585F26">
              <w:rPr>
                <w:szCs w:val="24"/>
              </w:rPr>
              <w:t>Продавца</w:t>
            </w:r>
            <w:r w:rsidRPr="00575CA2">
              <w:rPr>
                <w:szCs w:val="24"/>
              </w:rPr>
              <w:t>, осуществляющим производственный контроль;</w:t>
            </w:r>
          </w:p>
          <w:p w:rsidR="00F448E0" w:rsidRPr="00575CA2" w:rsidRDefault="00F448E0" w:rsidP="00A80495">
            <w:pPr>
              <w:rPr>
                <w:b/>
                <w:szCs w:val="24"/>
              </w:rPr>
            </w:pPr>
            <w:r w:rsidRPr="00575CA2">
              <w:rPr>
                <w:b/>
                <w:szCs w:val="24"/>
              </w:rPr>
              <w:t xml:space="preserve">- </w:t>
            </w:r>
            <w:r w:rsidRPr="00575CA2">
              <w:rPr>
                <w:szCs w:val="24"/>
              </w:rPr>
              <w:t xml:space="preserve">постановлением о приостановке работ, выданным куратором договора, специалистом ПБОТОС, специалистом </w:t>
            </w:r>
            <w:r w:rsidR="00585F26">
              <w:rPr>
                <w:szCs w:val="24"/>
              </w:rPr>
              <w:t>Продавца</w:t>
            </w:r>
            <w:r w:rsidRPr="00575CA2">
              <w:rPr>
                <w:szCs w:val="24"/>
              </w:rPr>
              <w:t>, осуществляющим производственный контроль;</w:t>
            </w:r>
          </w:p>
          <w:p w:rsidR="00F448E0" w:rsidRPr="00575CA2" w:rsidRDefault="00F448E0" w:rsidP="00A80495">
            <w:pPr>
              <w:rPr>
                <w:szCs w:val="24"/>
              </w:rPr>
            </w:pPr>
            <w:r w:rsidRPr="00575CA2">
              <w:rPr>
                <w:szCs w:val="24"/>
              </w:rPr>
              <w:t xml:space="preserve">- актом расследования причин происшествия, составленным комиссией по расследованию происшествия </w:t>
            </w:r>
            <w:r w:rsidR="00585F26">
              <w:rPr>
                <w:szCs w:val="24"/>
              </w:rPr>
              <w:t>Продавца</w:t>
            </w:r>
            <w:r w:rsidR="00585F26" w:rsidRPr="00575CA2">
              <w:rPr>
                <w:szCs w:val="24"/>
              </w:rPr>
              <w:t xml:space="preserve"> </w:t>
            </w:r>
            <w:r w:rsidRPr="00575CA2">
              <w:rPr>
                <w:szCs w:val="24"/>
              </w:rPr>
              <w:t xml:space="preserve">с участием представителей </w:t>
            </w:r>
            <w:r w:rsidR="00585F26">
              <w:rPr>
                <w:szCs w:val="24"/>
              </w:rPr>
              <w:t>Продавца</w:t>
            </w:r>
            <w:r w:rsidRPr="00575CA2">
              <w:rPr>
                <w:szCs w:val="24"/>
              </w:rPr>
              <w:t>;</w:t>
            </w:r>
          </w:p>
          <w:p w:rsidR="00F448E0" w:rsidRPr="00575CA2" w:rsidRDefault="00F448E0" w:rsidP="00A80495">
            <w:pPr>
              <w:rPr>
                <w:szCs w:val="24"/>
              </w:rPr>
            </w:pPr>
            <w:r w:rsidRPr="00575CA2">
              <w:rPr>
                <w:szCs w:val="24"/>
              </w:rPr>
              <w:t>- соответствующим актом или предписанием контролирующих и надзорных органов.</w:t>
            </w:r>
          </w:p>
        </w:tc>
      </w:tr>
      <w:tr w:rsidR="00F448E0" w:rsidRPr="00575CA2" w:rsidTr="00A80495">
        <w:trPr>
          <w:trHeight w:val="213"/>
          <w:jc w:val="center"/>
        </w:trPr>
        <w:tc>
          <w:tcPr>
            <w:tcW w:w="14596" w:type="dxa"/>
            <w:gridSpan w:val="9"/>
            <w:shd w:val="clear" w:color="auto" w:fill="auto"/>
            <w:hideMark/>
          </w:tcPr>
          <w:p w:rsidR="00F448E0" w:rsidRPr="00575CA2" w:rsidRDefault="00F448E0" w:rsidP="00A80495">
            <w:pPr>
              <w:rPr>
                <w:color w:val="000000" w:themeColor="text1"/>
                <w:szCs w:val="24"/>
              </w:rPr>
            </w:pPr>
            <w:r w:rsidRPr="00575CA2">
              <w:rPr>
                <w:color w:val="000000" w:themeColor="text1"/>
                <w:szCs w:val="24"/>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F448E0" w:rsidRPr="00575CA2" w:rsidTr="00A80495">
        <w:trPr>
          <w:trHeight w:val="814"/>
          <w:jc w:val="center"/>
        </w:trPr>
        <w:tc>
          <w:tcPr>
            <w:tcW w:w="14596" w:type="dxa"/>
            <w:gridSpan w:val="9"/>
            <w:shd w:val="clear" w:color="auto" w:fill="auto"/>
            <w:hideMark/>
          </w:tcPr>
          <w:p w:rsidR="00F448E0" w:rsidRPr="00575CA2" w:rsidRDefault="00F448E0" w:rsidP="00585F26">
            <w:pPr>
              <w:rPr>
                <w:color w:val="000000" w:themeColor="text1"/>
                <w:szCs w:val="24"/>
              </w:rPr>
            </w:pPr>
            <w:r w:rsidRPr="00575CA2">
              <w:rPr>
                <w:color w:val="000000" w:themeColor="text1"/>
                <w:szCs w:val="24"/>
              </w:rPr>
              <w:t xml:space="preserve">11. Стороны договорились о возможности прекращения обязательств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по оплате </w:t>
            </w:r>
            <w:r w:rsidR="00585F26">
              <w:rPr>
                <w:color w:val="000000" w:themeColor="text1"/>
                <w:szCs w:val="24"/>
              </w:rPr>
              <w:t>Продавцу</w:t>
            </w:r>
            <w:r w:rsidR="00585F26" w:rsidRPr="00575CA2">
              <w:rPr>
                <w:color w:val="000000" w:themeColor="text1"/>
                <w:szCs w:val="24"/>
              </w:rPr>
              <w:t xml:space="preserve"> </w:t>
            </w:r>
            <w:r w:rsidRPr="00575CA2">
              <w:rPr>
                <w:color w:val="000000" w:themeColor="text1"/>
                <w:szCs w:val="24"/>
              </w:rPr>
              <w:t xml:space="preserve">штрафов, предусмотренных настоящим Приложением, путем уменьшения подлежащих оплате </w:t>
            </w:r>
            <w:r w:rsidR="00585F26">
              <w:rPr>
                <w:color w:val="000000" w:themeColor="text1"/>
                <w:szCs w:val="24"/>
              </w:rPr>
              <w:t>Покупателя</w:t>
            </w:r>
            <w:r w:rsidR="00585F26" w:rsidRPr="00575CA2">
              <w:rPr>
                <w:color w:val="000000" w:themeColor="text1"/>
                <w:szCs w:val="24"/>
              </w:rPr>
              <w:t xml:space="preserve"> </w:t>
            </w:r>
            <w:r w:rsidR="00585F26">
              <w:rPr>
                <w:color w:val="000000" w:themeColor="text1"/>
                <w:szCs w:val="24"/>
              </w:rPr>
              <w:t>Продавцом</w:t>
            </w:r>
            <w:r w:rsidR="00585F26" w:rsidRPr="00575CA2">
              <w:rPr>
                <w:color w:val="000000" w:themeColor="text1"/>
                <w:szCs w:val="24"/>
              </w:rPr>
              <w:t xml:space="preserve"> </w:t>
            </w:r>
            <w:r w:rsidRPr="00575CA2">
              <w:rPr>
                <w:color w:val="000000" w:themeColor="text1"/>
                <w:szCs w:val="24"/>
              </w:rPr>
              <w:t xml:space="preserve">стоимости работ/услуг по Договору </w:t>
            </w:r>
            <w:r w:rsidRPr="00575CA2">
              <w:rPr>
                <w:szCs w:val="24"/>
              </w:rPr>
              <w:t>(включая суммы гарантийных удержаний), сумм неустойки (штрафов, пени), убытков</w:t>
            </w:r>
            <w:r w:rsidRPr="00575CA2">
              <w:rPr>
                <w:color w:val="000000" w:themeColor="text1"/>
                <w:szCs w:val="24"/>
              </w:rPr>
              <w:t xml:space="preserve">. Извещение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w:t>
            </w:r>
            <w:r w:rsidR="00585F26">
              <w:rPr>
                <w:color w:val="000000" w:themeColor="text1"/>
                <w:szCs w:val="24"/>
              </w:rPr>
              <w:t>Покупателем</w:t>
            </w:r>
            <w:r w:rsidR="00585F26" w:rsidRPr="00575CA2">
              <w:rPr>
                <w:color w:val="000000" w:themeColor="text1"/>
                <w:szCs w:val="24"/>
              </w:rPr>
              <w:t xml:space="preserve"> </w:t>
            </w:r>
            <w:r w:rsidRPr="00575CA2">
              <w:rPr>
                <w:color w:val="000000" w:themeColor="text1"/>
                <w:szCs w:val="24"/>
              </w:rPr>
              <w:t>претензии.</w:t>
            </w:r>
          </w:p>
        </w:tc>
      </w:tr>
      <w:tr w:rsidR="00F448E0" w:rsidRPr="00575CA2" w:rsidTr="00A80495">
        <w:trPr>
          <w:trHeight w:val="771"/>
          <w:jc w:val="center"/>
        </w:trPr>
        <w:tc>
          <w:tcPr>
            <w:tcW w:w="14596" w:type="dxa"/>
            <w:gridSpan w:val="9"/>
            <w:shd w:val="clear" w:color="auto" w:fill="auto"/>
          </w:tcPr>
          <w:p w:rsidR="00F448E0" w:rsidRPr="00575CA2" w:rsidRDefault="00F448E0" w:rsidP="00585F26">
            <w:pPr>
              <w:rPr>
                <w:color w:val="000000" w:themeColor="text1"/>
                <w:szCs w:val="24"/>
              </w:rPr>
            </w:pPr>
            <w:r w:rsidRPr="00575CA2">
              <w:rPr>
                <w:color w:val="000000" w:themeColor="text1"/>
                <w:szCs w:val="24"/>
              </w:rPr>
              <w:t xml:space="preserve">12. В случаях выявления представителями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фактов нахождения на производственных объектах и лицензионных участках </w:t>
            </w:r>
            <w:r w:rsidR="00585F26">
              <w:rPr>
                <w:color w:val="000000" w:themeColor="text1"/>
                <w:szCs w:val="24"/>
              </w:rPr>
              <w:t>Продавца</w:t>
            </w:r>
            <w:r w:rsidR="00585F26" w:rsidRPr="00575CA2">
              <w:rPr>
                <w:color w:val="000000" w:themeColor="text1"/>
                <w:szCs w:val="24"/>
              </w:rPr>
              <w:t xml:space="preserve"> </w:t>
            </w:r>
            <w:r w:rsidRPr="00575CA2">
              <w:rPr>
                <w:color w:val="000000" w:themeColor="text1"/>
                <w:szCs w:val="24"/>
              </w:rPr>
              <w:t xml:space="preserve">работников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в состоянии алкогольного, наркотического или токсического опьянения, принятии соответствующих мер и своевременного сообщения о данных фактах в установленном порядке </w:t>
            </w:r>
            <w:r w:rsidR="00585F26">
              <w:rPr>
                <w:color w:val="000000" w:themeColor="text1"/>
                <w:szCs w:val="24"/>
              </w:rPr>
              <w:t>Продавцу</w:t>
            </w:r>
            <w:r w:rsidRPr="00575CA2">
              <w:rPr>
                <w:color w:val="000000" w:themeColor="text1"/>
                <w:szCs w:val="24"/>
              </w:rPr>
              <w:t xml:space="preserve">, </w:t>
            </w:r>
            <w:r w:rsidR="00585F26">
              <w:rPr>
                <w:color w:val="000000" w:themeColor="text1"/>
                <w:szCs w:val="24"/>
              </w:rPr>
              <w:t>Продавец</w:t>
            </w:r>
            <w:r w:rsidR="00585F26" w:rsidRPr="00575CA2">
              <w:rPr>
                <w:color w:val="000000" w:themeColor="text1"/>
                <w:szCs w:val="24"/>
              </w:rPr>
              <w:t xml:space="preserve"> </w:t>
            </w:r>
            <w:r w:rsidRPr="00575CA2">
              <w:rPr>
                <w:color w:val="000000" w:themeColor="text1"/>
                <w:szCs w:val="24"/>
              </w:rPr>
              <w:t xml:space="preserve">вправе не предъявлять </w:t>
            </w:r>
            <w:r w:rsidR="00585F26">
              <w:rPr>
                <w:color w:val="000000" w:themeColor="text1"/>
                <w:szCs w:val="24"/>
              </w:rPr>
              <w:t>Покупателю</w:t>
            </w:r>
            <w:r w:rsidR="00585F26" w:rsidRPr="00575CA2">
              <w:rPr>
                <w:color w:val="000000" w:themeColor="text1"/>
                <w:szCs w:val="24"/>
              </w:rPr>
              <w:t xml:space="preserve"> </w:t>
            </w:r>
            <w:r w:rsidRPr="00575CA2">
              <w:rPr>
                <w:color w:val="000000" w:themeColor="text1"/>
                <w:szCs w:val="24"/>
              </w:rPr>
              <w:t>штрафы.</w:t>
            </w:r>
          </w:p>
        </w:tc>
      </w:tr>
      <w:tr w:rsidR="00F448E0" w:rsidRPr="00575CA2" w:rsidTr="00A80495">
        <w:trPr>
          <w:trHeight w:val="670"/>
          <w:jc w:val="center"/>
        </w:trPr>
        <w:tc>
          <w:tcPr>
            <w:tcW w:w="14596" w:type="dxa"/>
            <w:gridSpan w:val="9"/>
            <w:shd w:val="clear" w:color="auto" w:fill="auto"/>
          </w:tcPr>
          <w:p w:rsidR="00F448E0" w:rsidRPr="00575CA2" w:rsidRDefault="00E419FE" w:rsidP="00585F26">
            <w:pPr>
              <w:rPr>
                <w:color w:val="000000" w:themeColor="text1"/>
                <w:szCs w:val="24"/>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sidRPr="007C3C1A">
              <w:rPr>
                <w:color w:val="000000" w:themeColor="text1"/>
                <w:sz w:val="22"/>
              </w:rPr>
              <w:t>11 и 12</w:t>
            </w:r>
            <w:r>
              <w:rPr>
                <w:color w:val="000000" w:themeColor="text1"/>
                <w:sz w:val="22"/>
              </w:rPr>
              <w:t xml:space="preserve"> настоящего п</w:t>
            </w:r>
            <w:r w:rsidRPr="00511BE0">
              <w:rPr>
                <w:color w:val="000000" w:themeColor="text1"/>
                <w:sz w:val="22"/>
              </w:rPr>
              <w:t>еречня</w:t>
            </w:r>
            <w:r>
              <w:rPr>
                <w:color w:val="000000" w:themeColor="text1"/>
                <w:sz w:val="22"/>
              </w:rPr>
              <w:t xml:space="preserve"> штрафов</w:t>
            </w:r>
            <w:r w:rsidRPr="00511BE0">
              <w:rPr>
                <w:color w:val="000000" w:themeColor="text1"/>
                <w:sz w:val="22"/>
              </w:rPr>
              <w:t xml:space="preserve">, повлекших смерть или причинение тяжкого вреда здоровью работника </w:t>
            </w:r>
            <w:r w:rsidR="00585F26">
              <w:rPr>
                <w:color w:val="000000" w:themeColor="text1"/>
                <w:sz w:val="22"/>
              </w:rPr>
              <w:t>Покупателя</w:t>
            </w:r>
            <w:r w:rsidRPr="00511BE0">
              <w:rPr>
                <w:color w:val="000000" w:themeColor="text1"/>
                <w:sz w:val="22"/>
              </w:rPr>
              <w:t xml:space="preserve">, </w:t>
            </w:r>
            <w:r w:rsidR="00585F26">
              <w:rPr>
                <w:color w:val="000000" w:themeColor="text1"/>
                <w:sz w:val="22"/>
              </w:rPr>
              <w:t xml:space="preserve">Продавец </w:t>
            </w:r>
            <w:r>
              <w:rPr>
                <w:color w:val="000000" w:themeColor="text1"/>
                <w:sz w:val="22"/>
              </w:rPr>
              <w:t>вправе снизить</w:t>
            </w:r>
            <w:r w:rsidRPr="00511BE0">
              <w:rPr>
                <w:color w:val="000000" w:themeColor="text1"/>
                <w:sz w:val="22"/>
              </w:rPr>
              <w:t xml:space="preserve"> штраф в отношении </w:t>
            </w:r>
            <w:r w:rsidR="00585F26">
              <w:rPr>
                <w:color w:val="000000" w:themeColor="text1"/>
                <w:sz w:val="22"/>
              </w:rPr>
              <w:t xml:space="preserve">Покупателя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sidR="00585F26">
              <w:rPr>
                <w:color w:val="000000" w:themeColor="text1"/>
                <w:sz w:val="22"/>
              </w:rPr>
              <w:t xml:space="preserve">Покупателю </w:t>
            </w:r>
            <w:r>
              <w:rPr>
                <w:color w:val="000000" w:themeColor="text1"/>
                <w:sz w:val="22"/>
              </w:rPr>
              <w:t xml:space="preserve">пострадавшему / </w:t>
            </w:r>
            <w:r w:rsidRPr="00511BE0">
              <w:rPr>
                <w:color w:val="000000" w:themeColor="text1"/>
                <w:sz w:val="22"/>
              </w:rPr>
              <w:t>семье пострадавшего</w:t>
            </w:r>
            <w:r>
              <w:rPr>
                <w:color w:val="000000" w:themeColor="text1"/>
                <w:sz w:val="22"/>
              </w:rPr>
              <w:t xml:space="preserve">, но не более чем до </w:t>
            </w:r>
            <w:r>
              <w:rPr>
                <w:rFonts w:eastAsia="MS Mincho"/>
              </w:rPr>
              <w:fldChar w:fldCharType="begin">
                <w:ffData>
                  <w:name w:val=""/>
                  <w:enabled/>
                  <w:calcOnExit w:val="0"/>
                  <w:textInput>
                    <w:default w:val="0,5 тыс. руб."/>
                  </w:textInput>
                </w:ffData>
              </w:fldChar>
            </w:r>
            <w:r w:rsidRPr="003E1316">
              <w:rPr>
                <w:rFonts w:eastAsia="MS Mincho"/>
              </w:rPr>
              <w:instrText xml:space="preserve"> </w:instrText>
            </w:r>
            <w:r>
              <w:rPr>
                <w:rFonts w:eastAsia="MS Mincho"/>
              </w:rPr>
              <w:instrText>FORMTEXT</w:instrText>
            </w:r>
            <w:r w:rsidRPr="003E1316">
              <w:rPr>
                <w:rFonts w:eastAsia="MS Mincho"/>
              </w:rPr>
              <w:instrText xml:space="preserve"> </w:instrText>
            </w:r>
            <w:r>
              <w:rPr>
                <w:rFonts w:eastAsia="MS Mincho"/>
              </w:rPr>
            </w:r>
            <w:r>
              <w:rPr>
                <w:rFonts w:eastAsia="MS Mincho"/>
              </w:rPr>
              <w:fldChar w:fldCharType="separate"/>
            </w:r>
            <w:r w:rsidRPr="003E1316">
              <w:rPr>
                <w:rFonts w:eastAsia="MS Mincho"/>
                <w:noProof/>
              </w:rPr>
              <w:t>0,5 тыс. руб.</w:t>
            </w:r>
            <w:r>
              <w:rPr>
                <w:rFonts w:eastAsia="MS Mincho"/>
              </w:rPr>
              <w:fldChar w:fldCharType="end"/>
            </w:r>
          </w:p>
        </w:tc>
      </w:tr>
      <w:tr w:rsidR="00F448E0" w:rsidRPr="00575CA2" w:rsidTr="00E60868">
        <w:trPr>
          <w:trHeight w:val="851"/>
          <w:jc w:val="center"/>
        </w:trPr>
        <w:tc>
          <w:tcPr>
            <w:tcW w:w="14596" w:type="dxa"/>
            <w:gridSpan w:val="9"/>
            <w:shd w:val="clear" w:color="auto" w:fill="auto"/>
          </w:tcPr>
          <w:p w:rsidR="00F448E0" w:rsidRPr="00E419FE" w:rsidRDefault="00E419FE" w:rsidP="00585F26">
            <w:pPr>
              <w:rPr>
                <w:color w:val="000000" w:themeColor="text1"/>
                <w:sz w:val="22"/>
              </w:rPr>
            </w:pPr>
            <w:r w:rsidRPr="00543A35">
              <w:rPr>
                <w:color w:val="000000" w:themeColor="text1"/>
                <w:sz w:val="22"/>
              </w:rPr>
              <w:t>1</w:t>
            </w:r>
            <w:r>
              <w:rPr>
                <w:color w:val="000000" w:themeColor="text1"/>
                <w:sz w:val="22"/>
              </w:rPr>
              <w:t xml:space="preserve">4. </w:t>
            </w:r>
            <w:r w:rsidR="00585F26">
              <w:rPr>
                <w:color w:val="000000" w:themeColor="text1"/>
                <w:sz w:val="22"/>
              </w:rPr>
              <w:t xml:space="preserve">Продавец </w:t>
            </w:r>
            <w:r>
              <w:rPr>
                <w:color w:val="000000" w:themeColor="text1"/>
                <w:sz w:val="22"/>
              </w:rPr>
              <w:t>вправе снизить штрафы, предусмотренные настоящим Приложением,</w:t>
            </w:r>
            <w:r w:rsidRPr="00E86020">
              <w:rPr>
                <w:color w:val="000000" w:themeColor="text1"/>
                <w:sz w:val="22"/>
              </w:rPr>
              <w:t xml:space="preserve"> </w:t>
            </w:r>
            <w:r>
              <w:rPr>
                <w:color w:val="000000" w:themeColor="text1"/>
                <w:sz w:val="22"/>
              </w:rPr>
              <w:t xml:space="preserve">на сумму в размере документально подтвержденных затрат </w:t>
            </w:r>
            <w:r w:rsidR="00585F26">
              <w:rPr>
                <w:color w:val="000000" w:themeColor="text1"/>
                <w:sz w:val="22"/>
              </w:rPr>
              <w:t xml:space="preserve">Покупателя </w:t>
            </w:r>
            <w:r>
              <w:rPr>
                <w:color w:val="000000" w:themeColor="text1"/>
                <w:sz w:val="22"/>
              </w:rPr>
              <w:t xml:space="preserve">на обеспечение дополнительных согласованных с </w:t>
            </w:r>
            <w:r w:rsidR="00585F26">
              <w:rPr>
                <w:color w:val="000000" w:themeColor="text1"/>
                <w:sz w:val="22"/>
              </w:rPr>
              <w:t xml:space="preserve">Продавцом </w:t>
            </w:r>
            <w:r>
              <w:rPr>
                <w:color w:val="000000" w:themeColor="text1"/>
                <w:sz w:val="22"/>
              </w:rPr>
              <w:t xml:space="preserve">мер безопасности, сверх предусмотренных договором и НПА РФ (кроме штрафов, установленных пунктами </w:t>
            </w:r>
            <w:r w:rsidRPr="007C3C1A">
              <w:rPr>
                <w:color w:val="000000" w:themeColor="text1"/>
                <w:sz w:val="22"/>
              </w:rPr>
              <w:t>1, 2, 7, 8, 10,</w:t>
            </w:r>
            <w:r>
              <w:rPr>
                <w:color w:val="000000" w:themeColor="text1"/>
                <w:sz w:val="22"/>
              </w:rPr>
              <w:t xml:space="preserve"> </w:t>
            </w:r>
            <w:r w:rsidRPr="007C3C1A">
              <w:rPr>
                <w:color w:val="000000" w:themeColor="text1"/>
                <w:sz w:val="22"/>
              </w:rPr>
              <w:t>11, 12, 13</w:t>
            </w:r>
            <w:r>
              <w:rPr>
                <w:color w:val="000000" w:themeColor="text1"/>
                <w:sz w:val="22"/>
              </w:rPr>
              <w:t xml:space="preserve">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sidRPr="003E1316">
              <w:rPr>
                <w:rFonts w:eastAsia="MS Mincho"/>
              </w:rPr>
              <w:instrText xml:space="preserve"> </w:instrText>
            </w:r>
            <w:r>
              <w:rPr>
                <w:rFonts w:eastAsia="MS Mincho"/>
              </w:rPr>
              <w:instrText>FORMTEXT</w:instrText>
            </w:r>
            <w:r w:rsidRPr="003E1316">
              <w:rPr>
                <w:rFonts w:eastAsia="MS Mincho"/>
              </w:rPr>
              <w:instrText xml:space="preserve"> </w:instrText>
            </w:r>
            <w:r>
              <w:rPr>
                <w:rFonts w:eastAsia="MS Mincho"/>
              </w:rPr>
            </w:r>
            <w:r>
              <w:rPr>
                <w:rFonts w:eastAsia="MS Mincho"/>
              </w:rPr>
              <w:fldChar w:fldCharType="separate"/>
            </w:r>
            <w:r w:rsidRPr="003E1316">
              <w:rPr>
                <w:rFonts w:eastAsia="MS Mincho"/>
                <w:noProof/>
              </w:rPr>
              <w:t>0,5 тыс. руб.</w:t>
            </w:r>
            <w:r>
              <w:rPr>
                <w:rFonts w:eastAsia="MS Mincho"/>
              </w:rPr>
              <w:fldChar w:fldCharType="end"/>
            </w:r>
          </w:p>
        </w:tc>
      </w:tr>
    </w:tbl>
    <w:p w:rsidR="00F448E0" w:rsidRPr="00575CA2" w:rsidRDefault="00F448E0" w:rsidP="00E60868">
      <w:pPr>
        <w:rPr>
          <w:color w:val="000000" w:themeColor="text1"/>
          <w:szCs w:val="24"/>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w:t>
            </w:r>
            <w:r>
              <w:rPr>
                <w:rFonts w:eastAsia="Times New Roman"/>
                <w:b/>
                <w:bCs/>
                <w:spacing w:val="-6"/>
                <w:szCs w:val="24"/>
              </w:rPr>
              <w:t>родавец</w:t>
            </w:r>
            <w:r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val="en-US" w:bidi="en-US"/>
              </w:rPr>
              <w:t>Должность</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val="en-US" w:bidi="en-US"/>
              </w:rPr>
              <w:t>Должность</w:t>
            </w:r>
            <w:r w:rsidRPr="00AA2C58">
              <w:rPr>
                <w:rFonts w:eastAsia="Times New Roman"/>
                <w:szCs w:val="24"/>
                <w:lang w:val="en-US" w:bidi="en-US"/>
              </w:rPr>
              <w:fldChar w:fldCharType="end"/>
            </w:r>
          </w:p>
        </w:tc>
      </w:tr>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val="en-US" w:bidi="en-US"/>
              </w:rPr>
              <w:t>Сокращенное наименование организации</w:t>
            </w:r>
            <w:r w:rsidRPr="00AA2C58">
              <w:rPr>
                <w:rFonts w:eastAsia="Times New Roman"/>
                <w:szCs w:val="24"/>
                <w:lang w:val="en-US" w:bidi="en-US"/>
              </w:rPr>
              <w:fldChar w:fldCharType="end"/>
            </w:r>
          </w:p>
        </w:tc>
      </w:tr>
      <w:tr w:rsidR="009144BF" w:rsidRPr="00AA2C58" w:rsidTr="00D3522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D3522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5D5239" w:rsidRDefault="00FA7153" w:rsidP="00A9183C">
      <w:pPr>
        <w:shd w:val="clear" w:color="auto" w:fill="FFFFFF"/>
        <w:tabs>
          <w:tab w:val="left" w:pos="709"/>
        </w:tabs>
        <w:spacing w:before="60"/>
        <w:contextualSpacing/>
        <w:rPr>
          <w:rStyle w:val="FontStyle53"/>
          <w:sz w:val="24"/>
          <w:szCs w:val="24"/>
        </w:rPr>
      </w:pPr>
    </w:p>
    <w:sectPr w:rsidR="00FA7153" w:rsidRPr="005D5239" w:rsidSect="003E4F88">
      <w:footerReference w:type="default" r:id="rId10"/>
      <w:pgSz w:w="16838" w:h="11906" w:orient="landscape"/>
      <w:pgMar w:top="567" w:right="851"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3ED" w:rsidRDefault="00D403ED">
      <w:r>
        <w:separator/>
      </w:r>
    </w:p>
  </w:endnote>
  <w:endnote w:type="continuationSeparator" w:id="0">
    <w:p w:rsidR="00D403ED" w:rsidRDefault="00D4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001"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29" w:rsidRPr="00BB488A" w:rsidRDefault="00D35229" w:rsidP="00AB7750">
    <w:pPr>
      <w:pStyle w:val="a8"/>
      <w:rPr>
        <w:sz w:val="20"/>
        <w:szCs w:val="20"/>
      </w:rPr>
    </w:pPr>
    <w:r w:rsidRPr="00BB488A">
      <w:rPr>
        <w:sz w:val="20"/>
        <w:szCs w:val="20"/>
      </w:rPr>
      <w:t xml:space="preserve">Стандартные требования по ПБОТОС для договоров купли-продажи НЛ/ </w:t>
    </w:r>
    <w:proofErr w:type="gramStart"/>
    <w:r w:rsidRPr="00BB488A">
      <w:rPr>
        <w:sz w:val="20"/>
        <w:szCs w:val="20"/>
      </w:rPr>
      <w:t>НВЛ</w:t>
    </w:r>
    <w:r w:rsidRPr="00BB488A">
      <w:rPr>
        <w:rFonts w:asciiTheme="majorHAnsi" w:eastAsiaTheme="majorEastAsia" w:hAnsiTheme="majorHAnsi" w:cstheme="majorBidi"/>
        <w:sz w:val="20"/>
        <w:szCs w:val="20"/>
      </w:rPr>
      <w:t xml:space="preserve">  рег.</w:t>
    </w:r>
    <w:proofErr w:type="gramEnd"/>
    <w:r w:rsidRPr="00BB488A">
      <w:rPr>
        <w:rFonts w:asciiTheme="majorHAnsi" w:eastAsiaTheme="majorEastAsia" w:hAnsiTheme="majorHAnsi" w:cstheme="majorBidi"/>
        <w:sz w:val="20"/>
        <w:szCs w:val="20"/>
      </w:rPr>
      <w:t xml:space="preserve"> № </w:t>
    </w:r>
    <w:r w:rsidRPr="00BB488A">
      <w:rPr>
        <w:sz w:val="20"/>
        <w:szCs w:val="20"/>
      </w:rPr>
      <w:t>12.23/423.00.1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29" w:rsidRPr="00BB488A" w:rsidRDefault="00D35229" w:rsidP="0075245B">
    <w:pPr>
      <w:pStyle w:val="a8"/>
      <w:rPr>
        <w:sz w:val="20"/>
        <w:szCs w:val="20"/>
      </w:rPr>
    </w:pPr>
    <w:r w:rsidRPr="00BB488A">
      <w:rPr>
        <w:sz w:val="20"/>
        <w:szCs w:val="20"/>
      </w:rPr>
      <w:t xml:space="preserve">Стандартные требования по ПБОТОС для договоров купли-продажи НЛ/ </w:t>
    </w:r>
    <w:proofErr w:type="gramStart"/>
    <w:r w:rsidRPr="00BB488A">
      <w:rPr>
        <w:sz w:val="20"/>
        <w:szCs w:val="20"/>
      </w:rPr>
      <w:t>НВЛ</w:t>
    </w:r>
    <w:r w:rsidRPr="00BB488A">
      <w:rPr>
        <w:rFonts w:asciiTheme="majorHAnsi" w:eastAsiaTheme="majorEastAsia" w:hAnsiTheme="majorHAnsi" w:cstheme="majorBidi"/>
        <w:sz w:val="20"/>
        <w:szCs w:val="20"/>
      </w:rPr>
      <w:t xml:space="preserve">  рег.</w:t>
    </w:r>
    <w:proofErr w:type="gramEnd"/>
    <w:r w:rsidRPr="00BB488A">
      <w:rPr>
        <w:rFonts w:asciiTheme="majorHAnsi" w:eastAsiaTheme="majorEastAsia" w:hAnsiTheme="majorHAnsi" w:cstheme="majorBidi"/>
        <w:sz w:val="20"/>
        <w:szCs w:val="20"/>
      </w:rPr>
      <w:t xml:space="preserve"> № </w:t>
    </w:r>
    <w:r w:rsidRPr="00BB488A">
      <w:rPr>
        <w:sz w:val="20"/>
        <w:szCs w:val="20"/>
      </w:rPr>
      <w:t>12.23/423.00.1</w:t>
    </w:r>
  </w:p>
  <w:p w:rsidR="00D35229" w:rsidRPr="0075245B" w:rsidRDefault="00D35229" w:rsidP="0075245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3ED" w:rsidRDefault="00D403ED">
      <w:r>
        <w:separator/>
      </w:r>
    </w:p>
  </w:footnote>
  <w:footnote w:type="continuationSeparator" w:id="0">
    <w:p w:rsidR="00D403ED" w:rsidRDefault="00D4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D35229" w:rsidTr="008F4A97">
      <w:trPr>
        <w:trHeight w:val="141"/>
      </w:trPr>
      <w:tc>
        <w:tcPr>
          <w:tcW w:w="5000" w:type="pct"/>
          <w:vAlign w:val="center"/>
        </w:tcPr>
        <w:p w:rsidR="00D35229" w:rsidRPr="00AA422C" w:rsidRDefault="00766FF4"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D35229" w:rsidRPr="00066552" w:rsidRDefault="00D35229"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7A3A8492"/>
    <w:lvl w:ilvl="0">
      <w:start w:val="1"/>
      <w:numFmt w:val="decimal"/>
      <w:lvlText w:val="%1."/>
      <w:lvlJc w:val="left"/>
      <w:pPr>
        <w:ind w:left="562"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k1ccWg88vPorMeMtjp9b7liwcfaHyzKIzeEU4KVsoE88QCAd7kOBzDcFKGEKVUvLzZQdcmMkLL559VOr+k4teQ==" w:salt="4E+1/BTnHUGN33+5k9vWdA=="/>
  <w:defaultTabStop w:val="284"/>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0B10"/>
    <w:rsid w:val="00024CBA"/>
    <w:rsid w:val="000252D7"/>
    <w:rsid w:val="00027C35"/>
    <w:rsid w:val="00033910"/>
    <w:rsid w:val="000347FB"/>
    <w:rsid w:val="0003781E"/>
    <w:rsid w:val="000407DD"/>
    <w:rsid w:val="00040EAE"/>
    <w:rsid w:val="0004244E"/>
    <w:rsid w:val="00042BB6"/>
    <w:rsid w:val="0004310A"/>
    <w:rsid w:val="00044222"/>
    <w:rsid w:val="00045777"/>
    <w:rsid w:val="000607AD"/>
    <w:rsid w:val="000650B1"/>
    <w:rsid w:val="000765F7"/>
    <w:rsid w:val="0007709C"/>
    <w:rsid w:val="00083331"/>
    <w:rsid w:val="00085739"/>
    <w:rsid w:val="000863C7"/>
    <w:rsid w:val="0009055E"/>
    <w:rsid w:val="00092076"/>
    <w:rsid w:val="00096D8B"/>
    <w:rsid w:val="00097942"/>
    <w:rsid w:val="000A03BB"/>
    <w:rsid w:val="000B2331"/>
    <w:rsid w:val="000B3385"/>
    <w:rsid w:val="000B605C"/>
    <w:rsid w:val="000C11C6"/>
    <w:rsid w:val="000C4362"/>
    <w:rsid w:val="000C487E"/>
    <w:rsid w:val="000C64E0"/>
    <w:rsid w:val="000D40F0"/>
    <w:rsid w:val="000E0AC7"/>
    <w:rsid w:val="000E0D18"/>
    <w:rsid w:val="000E28EE"/>
    <w:rsid w:val="000E315D"/>
    <w:rsid w:val="000E549F"/>
    <w:rsid w:val="000E7E5B"/>
    <w:rsid w:val="000F5A3B"/>
    <w:rsid w:val="000F6778"/>
    <w:rsid w:val="00114E5B"/>
    <w:rsid w:val="00117AFD"/>
    <w:rsid w:val="00120744"/>
    <w:rsid w:val="001226CD"/>
    <w:rsid w:val="001243D8"/>
    <w:rsid w:val="00141258"/>
    <w:rsid w:val="00143ED5"/>
    <w:rsid w:val="0014782E"/>
    <w:rsid w:val="00154115"/>
    <w:rsid w:val="001544D1"/>
    <w:rsid w:val="00172C6C"/>
    <w:rsid w:val="00184494"/>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05BC4"/>
    <w:rsid w:val="00210B5B"/>
    <w:rsid w:val="002201C0"/>
    <w:rsid w:val="0022034F"/>
    <w:rsid w:val="00232B3B"/>
    <w:rsid w:val="00232F80"/>
    <w:rsid w:val="002332C3"/>
    <w:rsid w:val="00241A88"/>
    <w:rsid w:val="002424A3"/>
    <w:rsid w:val="0025211C"/>
    <w:rsid w:val="00252485"/>
    <w:rsid w:val="00252B4D"/>
    <w:rsid w:val="00255DC2"/>
    <w:rsid w:val="00261487"/>
    <w:rsid w:val="002719E0"/>
    <w:rsid w:val="002919F8"/>
    <w:rsid w:val="0029440D"/>
    <w:rsid w:val="002951B9"/>
    <w:rsid w:val="00295696"/>
    <w:rsid w:val="00297817"/>
    <w:rsid w:val="002A4876"/>
    <w:rsid w:val="002B6010"/>
    <w:rsid w:val="002B61E7"/>
    <w:rsid w:val="002C4F0D"/>
    <w:rsid w:val="002D3BB1"/>
    <w:rsid w:val="002D6B3B"/>
    <w:rsid w:val="002E503A"/>
    <w:rsid w:val="002E7A99"/>
    <w:rsid w:val="002F0140"/>
    <w:rsid w:val="003026E8"/>
    <w:rsid w:val="00306F0F"/>
    <w:rsid w:val="00317FEE"/>
    <w:rsid w:val="00324D12"/>
    <w:rsid w:val="00325415"/>
    <w:rsid w:val="00330932"/>
    <w:rsid w:val="003323EA"/>
    <w:rsid w:val="00341C6D"/>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5A2B"/>
    <w:rsid w:val="003C612E"/>
    <w:rsid w:val="003C7E79"/>
    <w:rsid w:val="003D0734"/>
    <w:rsid w:val="003D3FB3"/>
    <w:rsid w:val="003D5D6D"/>
    <w:rsid w:val="003D7336"/>
    <w:rsid w:val="003D7B67"/>
    <w:rsid w:val="003E4F88"/>
    <w:rsid w:val="003E5463"/>
    <w:rsid w:val="003E7DEE"/>
    <w:rsid w:val="003F05AC"/>
    <w:rsid w:val="003F2F4A"/>
    <w:rsid w:val="003F5EB8"/>
    <w:rsid w:val="003F721B"/>
    <w:rsid w:val="003F747A"/>
    <w:rsid w:val="00400753"/>
    <w:rsid w:val="00403736"/>
    <w:rsid w:val="00413C9D"/>
    <w:rsid w:val="00420096"/>
    <w:rsid w:val="0042390F"/>
    <w:rsid w:val="00423B21"/>
    <w:rsid w:val="00425B29"/>
    <w:rsid w:val="00432568"/>
    <w:rsid w:val="0044091C"/>
    <w:rsid w:val="00441179"/>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4F6C74"/>
    <w:rsid w:val="00506213"/>
    <w:rsid w:val="00515648"/>
    <w:rsid w:val="00520ACC"/>
    <w:rsid w:val="0052731B"/>
    <w:rsid w:val="00530B48"/>
    <w:rsid w:val="0053792B"/>
    <w:rsid w:val="00542357"/>
    <w:rsid w:val="00545504"/>
    <w:rsid w:val="00566990"/>
    <w:rsid w:val="00567C20"/>
    <w:rsid w:val="00570962"/>
    <w:rsid w:val="00575CA2"/>
    <w:rsid w:val="0057792D"/>
    <w:rsid w:val="00583A35"/>
    <w:rsid w:val="00585F26"/>
    <w:rsid w:val="00592669"/>
    <w:rsid w:val="00592731"/>
    <w:rsid w:val="0059628E"/>
    <w:rsid w:val="0059693B"/>
    <w:rsid w:val="005A1E11"/>
    <w:rsid w:val="005B4F92"/>
    <w:rsid w:val="005B6136"/>
    <w:rsid w:val="005C575D"/>
    <w:rsid w:val="005C5FC4"/>
    <w:rsid w:val="005D123D"/>
    <w:rsid w:val="005D312F"/>
    <w:rsid w:val="005D5239"/>
    <w:rsid w:val="005D6DFE"/>
    <w:rsid w:val="005D6E56"/>
    <w:rsid w:val="005E00AD"/>
    <w:rsid w:val="005E0422"/>
    <w:rsid w:val="005E34B6"/>
    <w:rsid w:val="005E6353"/>
    <w:rsid w:val="005F014C"/>
    <w:rsid w:val="005F2488"/>
    <w:rsid w:val="005F3AF3"/>
    <w:rsid w:val="005F49FB"/>
    <w:rsid w:val="005F65E4"/>
    <w:rsid w:val="005F6AC3"/>
    <w:rsid w:val="00601EC5"/>
    <w:rsid w:val="00603E45"/>
    <w:rsid w:val="00607A67"/>
    <w:rsid w:val="00613AEB"/>
    <w:rsid w:val="00616EB5"/>
    <w:rsid w:val="00617E64"/>
    <w:rsid w:val="006224A9"/>
    <w:rsid w:val="006249D0"/>
    <w:rsid w:val="0062566D"/>
    <w:rsid w:val="00634CCD"/>
    <w:rsid w:val="00645D6A"/>
    <w:rsid w:val="00650D16"/>
    <w:rsid w:val="0065484E"/>
    <w:rsid w:val="00655EF8"/>
    <w:rsid w:val="00662025"/>
    <w:rsid w:val="006733A6"/>
    <w:rsid w:val="0067613B"/>
    <w:rsid w:val="00677B93"/>
    <w:rsid w:val="0068222A"/>
    <w:rsid w:val="0068464D"/>
    <w:rsid w:val="006923CB"/>
    <w:rsid w:val="00693B7A"/>
    <w:rsid w:val="00694750"/>
    <w:rsid w:val="006A42A3"/>
    <w:rsid w:val="006A6466"/>
    <w:rsid w:val="006B44F1"/>
    <w:rsid w:val="006C1193"/>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2A4"/>
    <w:rsid w:val="0073331E"/>
    <w:rsid w:val="007425BA"/>
    <w:rsid w:val="00743DC8"/>
    <w:rsid w:val="007442E2"/>
    <w:rsid w:val="007462F7"/>
    <w:rsid w:val="007503E5"/>
    <w:rsid w:val="0075245B"/>
    <w:rsid w:val="00754542"/>
    <w:rsid w:val="00754F01"/>
    <w:rsid w:val="00754F89"/>
    <w:rsid w:val="007566A3"/>
    <w:rsid w:val="007577EE"/>
    <w:rsid w:val="00766127"/>
    <w:rsid w:val="00766FF4"/>
    <w:rsid w:val="00767C43"/>
    <w:rsid w:val="00770D90"/>
    <w:rsid w:val="0077219A"/>
    <w:rsid w:val="00772313"/>
    <w:rsid w:val="00775850"/>
    <w:rsid w:val="00775ADC"/>
    <w:rsid w:val="00785085"/>
    <w:rsid w:val="00785EF2"/>
    <w:rsid w:val="007913E9"/>
    <w:rsid w:val="00793732"/>
    <w:rsid w:val="0079524E"/>
    <w:rsid w:val="007A03BD"/>
    <w:rsid w:val="007A1F7A"/>
    <w:rsid w:val="007D1540"/>
    <w:rsid w:val="007D6B4F"/>
    <w:rsid w:val="007D7BC3"/>
    <w:rsid w:val="007E5770"/>
    <w:rsid w:val="007E5CF9"/>
    <w:rsid w:val="007F09A5"/>
    <w:rsid w:val="007F7498"/>
    <w:rsid w:val="008008F4"/>
    <w:rsid w:val="008053C2"/>
    <w:rsid w:val="00813EC4"/>
    <w:rsid w:val="0081401B"/>
    <w:rsid w:val="00814983"/>
    <w:rsid w:val="008210EB"/>
    <w:rsid w:val="00821123"/>
    <w:rsid w:val="00832DE3"/>
    <w:rsid w:val="00846B61"/>
    <w:rsid w:val="0085234F"/>
    <w:rsid w:val="008528AE"/>
    <w:rsid w:val="00855564"/>
    <w:rsid w:val="00863841"/>
    <w:rsid w:val="00863EC8"/>
    <w:rsid w:val="00864545"/>
    <w:rsid w:val="00866BCA"/>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0165"/>
    <w:rsid w:val="00911787"/>
    <w:rsid w:val="009144BF"/>
    <w:rsid w:val="00917913"/>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1A0B"/>
    <w:rsid w:val="009725BF"/>
    <w:rsid w:val="0097630B"/>
    <w:rsid w:val="00985898"/>
    <w:rsid w:val="00986A48"/>
    <w:rsid w:val="009A07AC"/>
    <w:rsid w:val="009B7BAB"/>
    <w:rsid w:val="009C3470"/>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63DF4"/>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4231"/>
    <w:rsid w:val="00AC521A"/>
    <w:rsid w:val="00AC6A92"/>
    <w:rsid w:val="00AC72BC"/>
    <w:rsid w:val="00AD17F8"/>
    <w:rsid w:val="00AD7FF4"/>
    <w:rsid w:val="00AE59ED"/>
    <w:rsid w:val="00AF273B"/>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703CD"/>
    <w:rsid w:val="00B72570"/>
    <w:rsid w:val="00B7424A"/>
    <w:rsid w:val="00B748D8"/>
    <w:rsid w:val="00B80E98"/>
    <w:rsid w:val="00B870A4"/>
    <w:rsid w:val="00B876F5"/>
    <w:rsid w:val="00B90F3C"/>
    <w:rsid w:val="00B912E3"/>
    <w:rsid w:val="00BA48AE"/>
    <w:rsid w:val="00BB488A"/>
    <w:rsid w:val="00BB4CD9"/>
    <w:rsid w:val="00BC154C"/>
    <w:rsid w:val="00BC5CF0"/>
    <w:rsid w:val="00BD3D59"/>
    <w:rsid w:val="00BD416F"/>
    <w:rsid w:val="00BE366D"/>
    <w:rsid w:val="00BE5412"/>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64ED"/>
    <w:rsid w:val="00CC7C3C"/>
    <w:rsid w:val="00CD1884"/>
    <w:rsid w:val="00CD4DDF"/>
    <w:rsid w:val="00CE0F7F"/>
    <w:rsid w:val="00CE7980"/>
    <w:rsid w:val="00CF0D82"/>
    <w:rsid w:val="00CF2212"/>
    <w:rsid w:val="00D02D09"/>
    <w:rsid w:val="00D12E9B"/>
    <w:rsid w:val="00D27C02"/>
    <w:rsid w:val="00D27D03"/>
    <w:rsid w:val="00D3292B"/>
    <w:rsid w:val="00D32B38"/>
    <w:rsid w:val="00D34364"/>
    <w:rsid w:val="00D35229"/>
    <w:rsid w:val="00D35F2A"/>
    <w:rsid w:val="00D403ED"/>
    <w:rsid w:val="00D40A0B"/>
    <w:rsid w:val="00D40A4D"/>
    <w:rsid w:val="00D41333"/>
    <w:rsid w:val="00D439DC"/>
    <w:rsid w:val="00D46BBE"/>
    <w:rsid w:val="00D46D67"/>
    <w:rsid w:val="00D532C2"/>
    <w:rsid w:val="00D66EF3"/>
    <w:rsid w:val="00D73B7B"/>
    <w:rsid w:val="00D87692"/>
    <w:rsid w:val="00DA4F12"/>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41BEA"/>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090"/>
    <w:rsid w:val="00EC7713"/>
    <w:rsid w:val="00ED49BE"/>
    <w:rsid w:val="00EE201E"/>
    <w:rsid w:val="00EE5465"/>
    <w:rsid w:val="00EE6340"/>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76A"/>
    <w:rsid w:val="00F51365"/>
    <w:rsid w:val="00F51DE7"/>
    <w:rsid w:val="00F52663"/>
    <w:rsid w:val="00F60C0C"/>
    <w:rsid w:val="00F62201"/>
    <w:rsid w:val="00F62CEB"/>
    <w:rsid w:val="00F70A1A"/>
    <w:rsid w:val="00F7206A"/>
    <w:rsid w:val="00F83F18"/>
    <w:rsid w:val="00F903F0"/>
    <w:rsid w:val="00F90974"/>
    <w:rsid w:val="00F911A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itemtext1">
    <w:name w:val="itemtext1"/>
    <w:basedOn w:val="a3"/>
    <w:rsid w:val="00971A0B"/>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B9B00-E105-4600-A3C5-EE13952FD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3835</Words>
  <Characters>21864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Кричун Юлия Анатольевна</cp:lastModifiedBy>
  <cp:revision>4</cp:revision>
  <cp:lastPrinted>2019-10-30T07:05:00Z</cp:lastPrinted>
  <dcterms:created xsi:type="dcterms:W3CDTF">2023-03-10T04:51:00Z</dcterms:created>
  <dcterms:modified xsi:type="dcterms:W3CDTF">2024-01-12T04:32:00Z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O{aLACa5GHNX00002X166W</vt:lpwstr>
  </property>
</Properties>
</file>